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0F" w:rsidRPr="00185782" w:rsidRDefault="00185782" w:rsidP="002A4E40">
      <w:pPr>
        <w:widowControl/>
        <w:adjustRightInd w:val="0"/>
        <w:snapToGrid w:val="0"/>
        <w:spacing w:line="360" w:lineRule="auto"/>
        <w:ind w:left="561" w:hangingChars="200" w:hanging="561"/>
        <w:jc w:val="center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185782">
        <w:rPr>
          <w:rFonts w:ascii="Times New Roman" w:eastAsia="標楷體" w:hAnsi="標楷體" w:cs="新細明體" w:hint="eastAsia"/>
          <w:b/>
          <w:color w:val="000000"/>
          <w:kern w:val="0"/>
          <w:sz w:val="28"/>
          <w:szCs w:val="28"/>
        </w:rPr>
        <w:t>德明財經科技大學</w:t>
      </w:r>
      <w:r w:rsidR="00A016E1" w:rsidRPr="00A016E1">
        <w:rPr>
          <w:rFonts w:ascii="Times New Roman" w:eastAsia="標楷體" w:hAnsi="標楷體" w:cs="新細明體" w:hint="eastAsia"/>
          <w:b/>
          <w:color w:val="000000"/>
          <w:kern w:val="0"/>
          <w:sz w:val="28"/>
          <w:szCs w:val="28"/>
        </w:rPr>
        <w:t>風險管理與財富規劃</w:t>
      </w:r>
      <w:r w:rsidRPr="00185782">
        <w:rPr>
          <w:rFonts w:ascii="Times New Roman" w:eastAsia="標楷體" w:hAnsi="標楷體" w:cs="新細明體" w:hint="eastAsia"/>
          <w:b/>
          <w:color w:val="000000"/>
          <w:kern w:val="0"/>
          <w:sz w:val="28"/>
          <w:szCs w:val="28"/>
        </w:rPr>
        <w:t>系</w:t>
      </w:r>
      <w:r w:rsidR="00C0240F" w:rsidRPr="00185782">
        <w:rPr>
          <w:rFonts w:ascii="Times New Roman" w:eastAsia="標楷體" w:hAnsi="標楷體" w:cs="新細明體" w:hint="eastAsia"/>
          <w:b/>
          <w:color w:val="000000"/>
          <w:kern w:val="0"/>
          <w:sz w:val="28"/>
          <w:szCs w:val="28"/>
        </w:rPr>
        <w:t>校外實習委員會設置要點</w:t>
      </w:r>
    </w:p>
    <w:p w:rsidR="00C0240F" w:rsidRPr="00D45C1D" w:rsidRDefault="00D45C1D" w:rsidP="00D45C1D">
      <w:pPr>
        <w:widowControl/>
        <w:adjustRightInd w:val="0"/>
        <w:snapToGrid w:val="0"/>
        <w:ind w:leftChars="83" w:left="199" w:firstLineChars="26" w:firstLine="52"/>
        <w:rPr>
          <w:rFonts w:ascii="Times New Roman" w:eastAsia="標楷體" w:hAnsi="Times New Roman" w:cs="新細明體"/>
          <w:color w:val="000000" w:themeColor="text1"/>
          <w:kern w:val="0"/>
          <w:sz w:val="20"/>
          <w:szCs w:val="20"/>
        </w:rPr>
      </w:pPr>
      <w:r w:rsidRPr="00D45C1D">
        <w:rPr>
          <w:rFonts w:eastAsia="標楷體" w:hint="eastAsia"/>
          <w:color w:val="000000" w:themeColor="text1"/>
          <w:sz w:val="20"/>
          <w:szCs w:val="20"/>
        </w:rPr>
        <w:t>中華民國</w:t>
      </w:r>
      <w:r w:rsidRPr="00D45C1D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一○二</w:t>
      </w:r>
      <w:r w:rsidR="00C0240F" w:rsidRPr="00D45C1D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年</w:t>
      </w:r>
      <w:r w:rsidRPr="00D45C1D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十二</w:t>
      </w:r>
      <w:r w:rsidR="00C0240F" w:rsidRPr="00D45C1D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月</w:t>
      </w:r>
      <w:r w:rsidRPr="00D45C1D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二</w:t>
      </w:r>
      <w:r w:rsidR="00C0240F" w:rsidRPr="00D45C1D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日系</w:t>
      </w:r>
      <w:proofErr w:type="gramStart"/>
      <w:r w:rsidR="00C0240F" w:rsidRPr="00D45C1D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務</w:t>
      </w:r>
      <w:proofErr w:type="gramEnd"/>
      <w:r w:rsidR="00C0240F" w:rsidRPr="00D45C1D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會議通過</w:t>
      </w:r>
    </w:p>
    <w:p w:rsidR="000951A8" w:rsidRDefault="00D45C1D" w:rsidP="00D45C1D">
      <w:pPr>
        <w:snapToGrid w:val="0"/>
        <w:ind w:leftChars="83" w:left="199" w:firstLineChars="26" w:firstLine="52"/>
        <w:rPr>
          <w:rFonts w:eastAsia="標楷體"/>
          <w:color w:val="000000"/>
          <w:sz w:val="20"/>
        </w:rPr>
      </w:pPr>
      <w:r w:rsidRPr="002A4E40">
        <w:rPr>
          <w:rFonts w:eastAsia="標楷體" w:hint="eastAsia"/>
          <w:sz w:val="20"/>
          <w:szCs w:val="20"/>
        </w:rPr>
        <w:t>中華民國一○三年四月八日院</w:t>
      </w:r>
      <w:proofErr w:type="gramStart"/>
      <w:r w:rsidRPr="002A4E40">
        <w:rPr>
          <w:rFonts w:eastAsia="標楷體" w:hint="eastAsia"/>
          <w:sz w:val="20"/>
          <w:szCs w:val="20"/>
        </w:rPr>
        <w:t>務</w:t>
      </w:r>
      <w:proofErr w:type="gramEnd"/>
      <w:r w:rsidRPr="002A4E40">
        <w:rPr>
          <w:rFonts w:eastAsia="標楷體" w:hint="eastAsia"/>
          <w:sz w:val="20"/>
          <w:szCs w:val="20"/>
        </w:rPr>
        <w:t>會議通過</w:t>
      </w:r>
      <w:r w:rsidR="000272E9" w:rsidRPr="00F800C6">
        <w:rPr>
          <w:rFonts w:eastAsia="標楷體" w:hint="eastAsia"/>
          <w:color w:val="000000"/>
          <w:sz w:val="20"/>
        </w:rPr>
        <w:t>暨民國</w:t>
      </w:r>
      <w:r w:rsidR="000272E9" w:rsidRPr="00A60535">
        <w:rPr>
          <w:rFonts w:eastAsia="標楷體" w:hint="eastAsia"/>
          <w:color w:val="000000"/>
          <w:sz w:val="20"/>
        </w:rPr>
        <w:t>一○三年四月</w:t>
      </w:r>
      <w:r w:rsidR="000272E9">
        <w:rPr>
          <w:rFonts w:eastAsia="標楷體" w:hint="eastAsia"/>
          <w:color w:val="000000"/>
          <w:sz w:val="20"/>
        </w:rPr>
        <w:t>十</w:t>
      </w:r>
      <w:r w:rsidR="000272E9" w:rsidRPr="00A60535">
        <w:rPr>
          <w:rFonts w:eastAsia="標楷體" w:hint="eastAsia"/>
          <w:color w:val="000000"/>
          <w:sz w:val="20"/>
        </w:rPr>
        <w:t>日</w:t>
      </w:r>
      <w:r w:rsidR="000272E9">
        <w:rPr>
          <w:rFonts w:eastAsia="標楷體" w:hint="eastAsia"/>
          <w:color w:val="000000"/>
          <w:sz w:val="20"/>
        </w:rPr>
        <w:t>(103</w:t>
      </w:r>
      <w:r w:rsidR="000272E9" w:rsidRPr="00F800C6">
        <w:rPr>
          <w:rFonts w:eastAsia="標楷體" w:hint="eastAsia"/>
          <w:color w:val="000000"/>
          <w:sz w:val="20"/>
        </w:rPr>
        <w:t>)</w:t>
      </w:r>
      <w:proofErr w:type="gramStart"/>
      <w:r w:rsidR="000272E9" w:rsidRPr="00F800C6">
        <w:rPr>
          <w:rFonts w:eastAsia="標楷體" w:hint="eastAsia"/>
          <w:color w:val="000000"/>
          <w:sz w:val="20"/>
        </w:rPr>
        <w:t>德保通字</w:t>
      </w:r>
      <w:proofErr w:type="gramEnd"/>
      <w:r w:rsidR="000272E9" w:rsidRPr="00F800C6">
        <w:rPr>
          <w:rFonts w:eastAsia="標楷體" w:hint="eastAsia"/>
          <w:color w:val="000000"/>
          <w:sz w:val="20"/>
        </w:rPr>
        <w:t>第</w:t>
      </w:r>
      <w:r w:rsidR="000272E9">
        <w:rPr>
          <w:rFonts w:eastAsia="標楷體" w:hint="eastAsia"/>
          <w:color w:val="000000"/>
          <w:sz w:val="20"/>
        </w:rPr>
        <w:t>003</w:t>
      </w:r>
      <w:r w:rsidR="000272E9" w:rsidRPr="00F800C6">
        <w:rPr>
          <w:rFonts w:eastAsia="標楷體" w:hint="eastAsia"/>
          <w:color w:val="000000"/>
          <w:sz w:val="20"/>
        </w:rPr>
        <w:t>號</w:t>
      </w:r>
    </w:p>
    <w:p w:rsidR="00D45C1D" w:rsidRPr="002A4E40" w:rsidRDefault="000951A8" w:rsidP="00D45C1D">
      <w:pPr>
        <w:snapToGrid w:val="0"/>
        <w:ind w:leftChars="83" w:left="199" w:firstLineChars="26" w:firstLine="52"/>
        <w:rPr>
          <w:rFonts w:eastAsia="標楷體"/>
          <w:sz w:val="20"/>
          <w:szCs w:val="20"/>
        </w:rPr>
      </w:pPr>
      <w:r w:rsidRPr="000951A8">
        <w:rPr>
          <w:rFonts w:eastAsia="標楷體" w:hint="eastAsia"/>
          <w:color w:val="000000"/>
          <w:sz w:val="20"/>
        </w:rPr>
        <w:t>中華民國一○</w:t>
      </w:r>
      <w:r>
        <w:rPr>
          <w:rFonts w:eastAsia="標楷體" w:hint="eastAsia"/>
          <w:color w:val="000000"/>
          <w:sz w:val="20"/>
        </w:rPr>
        <w:t>九</w:t>
      </w:r>
      <w:r w:rsidRPr="000951A8"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八</w:t>
      </w:r>
      <w:r w:rsidRPr="000951A8"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十一</w:t>
      </w:r>
      <w:bookmarkStart w:id="0" w:name="_GoBack"/>
      <w:bookmarkEnd w:id="0"/>
      <w:r w:rsidRPr="000951A8">
        <w:rPr>
          <w:rFonts w:eastAsia="標楷體" w:hint="eastAsia"/>
          <w:color w:val="000000"/>
          <w:sz w:val="20"/>
        </w:rPr>
        <w:t>日系務會議通過</w:t>
      </w:r>
    </w:p>
    <w:p w:rsidR="00326670" w:rsidRPr="00326670" w:rsidRDefault="00326670" w:rsidP="000951A8">
      <w:pPr>
        <w:widowControl/>
        <w:adjustRightInd w:val="0"/>
        <w:snapToGrid w:val="0"/>
        <w:spacing w:line="336" w:lineRule="atLeast"/>
        <w:ind w:right="96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8337E1" w:rsidRDefault="008337E1" w:rsidP="008337E1">
      <w:pPr>
        <w:widowControl/>
        <w:adjustRightInd w:val="0"/>
        <w:snapToGrid w:val="0"/>
        <w:spacing w:beforeLines="50" w:before="180" w:line="400" w:lineRule="exact"/>
        <w:ind w:leftChars="6" w:left="475" w:hangingChars="192" w:hanging="461"/>
        <w:rPr>
          <w:rFonts w:ascii="Times New Roman" w:eastAsia="標楷體" w:hAnsi="標楷體" w:cs="新細明體"/>
          <w:color w:val="000000"/>
          <w:kern w:val="0"/>
          <w:szCs w:val="24"/>
        </w:rPr>
      </w:pP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第一條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 xml:space="preserve"> (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目的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)</w:t>
      </w:r>
    </w:p>
    <w:p w:rsidR="00C0240F" w:rsidRPr="00C0240F" w:rsidRDefault="00185782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85782">
        <w:rPr>
          <w:rFonts w:ascii="Times New Roman" w:eastAsia="標楷體" w:hAnsi="標楷體" w:cs="新細明體" w:hint="eastAsia"/>
          <w:color w:val="000000"/>
          <w:kern w:val="0"/>
          <w:szCs w:val="24"/>
        </w:rPr>
        <w:t>德明財經科技大學</w:t>
      </w:r>
      <w:r w:rsidR="00A016E1" w:rsidRPr="00A016E1">
        <w:rPr>
          <w:rFonts w:ascii="Times New Roman" w:eastAsia="標楷體" w:hAnsi="標楷體" w:cs="新細明體" w:hint="eastAsia"/>
          <w:color w:val="000000"/>
          <w:kern w:val="0"/>
          <w:szCs w:val="24"/>
        </w:rPr>
        <w:t>風險管理與財富規劃</w:t>
      </w:r>
      <w:r w:rsidRPr="00185782">
        <w:rPr>
          <w:rFonts w:ascii="Times New Roman" w:eastAsia="標楷體" w:hAnsi="標楷體" w:cs="新細明體" w:hint="eastAsia"/>
          <w:color w:val="000000"/>
          <w:kern w:val="0"/>
          <w:szCs w:val="24"/>
        </w:rPr>
        <w:t>系</w:t>
      </w:r>
      <w:r w:rsidRPr="00C0240F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(</w:t>
      </w:r>
      <w:r w:rsidR="006451B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以下</w:t>
      </w:r>
      <w:r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簡稱本系</w:t>
      </w:r>
      <w:r w:rsidRPr="00C0240F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為落實</w:t>
      </w:r>
      <w:r w:rsidR="00712610">
        <w:rPr>
          <w:rFonts w:ascii="Times New Roman" w:eastAsia="標楷體" w:hAnsi="標楷體" w:cs="新細明體" w:hint="eastAsia"/>
          <w:color w:val="000000"/>
          <w:kern w:val="0"/>
          <w:szCs w:val="24"/>
        </w:rPr>
        <w:t>技職教育務實致用精神，整合產學合作</w:t>
      </w:r>
      <w:r w:rsidR="00C0240F" w:rsidRPr="00C0240F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資源，建置</w:t>
      </w:r>
      <w:r w:rsidR="00712610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校外</w:t>
      </w:r>
      <w:r w:rsidR="00C0240F" w:rsidRPr="00C0240F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實習合作平台，發揚「做中學、學中做」特色，推動本系學生校</w:t>
      </w:r>
      <w:r w:rsidR="00712610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外</w:t>
      </w:r>
      <w:r w:rsidR="00C0240F" w:rsidRPr="00C0240F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實習業務，依據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「</w:t>
      </w:r>
      <w:r w:rsidRPr="00185782">
        <w:rPr>
          <w:rFonts w:ascii="Times New Roman" w:eastAsia="標楷體" w:hAnsi="標楷體" w:cs="新細明體" w:hint="eastAsia"/>
          <w:color w:val="000000"/>
          <w:kern w:val="0"/>
          <w:szCs w:val="24"/>
        </w:rPr>
        <w:t>德明財經科技大學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學生校外實習辦法</w:t>
      </w:r>
      <w:r w:rsidR="00C0240F" w:rsidRPr="00C0240F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6451B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以下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簡稱母法</w:t>
      </w:r>
      <w:r w:rsidR="00C0240F" w:rsidRPr="00C0240F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」第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二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條之規定，訂定「</w:t>
      </w:r>
      <w:r w:rsidRPr="00185782">
        <w:rPr>
          <w:rFonts w:ascii="Times New Roman" w:eastAsia="標楷體" w:hAnsi="標楷體" w:cs="新細明體" w:hint="eastAsia"/>
          <w:color w:val="000000"/>
          <w:kern w:val="0"/>
          <w:szCs w:val="24"/>
        </w:rPr>
        <w:t>德明財經科技大學</w:t>
      </w:r>
      <w:r w:rsidR="00A016E1" w:rsidRPr="00A016E1">
        <w:rPr>
          <w:rFonts w:ascii="Times New Roman" w:eastAsia="標楷體" w:hAnsi="標楷體" w:cs="新細明體" w:hint="eastAsia"/>
          <w:color w:val="000000"/>
          <w:kern w:val="0"/>
          <w:szCs w:val="24"/>
        </w:rPr>
        <w:t>風險管理與財富規劃</w:t>
      </w:r>
      <w:r w:rsidRPr="00185782">
        <w:rPr>
          <w:rFonts w:ascii="Times New Roman" w:eastAsia="標楷體" w:hAnsi="標楷體" w:cs="新細明體" w:hint="eastAsia"/>
          <w:color w:val="000000"/>
          <w:kern w:val="0"/>
          <w:szCs w:val="24"/>
        </w:rPr>
        <w:t>系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校外實習委員會</w:t>
      </w:r>
      <w:r w:rsidR="00C0240F" w:rsidRPr="00C0240F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6451B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以下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簡稱本</w:t>
      </w:r>
      <w:r w:rsidR="00326670">
        <w:rPr>
          <w:rFonts w:ascii="Times New Roman" w:eastAsia="標楷體" w:hAnsi="標楷體" w:cs="新細明體" w:hint="eastAsia"/>
          <w:color w:val="000000"/>
          <w:kern w:val="0"/>
          <w:szCs w:val="24"/>
        </w:rPr>
        <w:t>委員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會</w:t>
      </w:r>
      <w:r w:rsidR="00C0240F" w:rsidRPr="00C0240F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設置要點」</w:t>
      </w:r>
      <w:r w:rsidR="00C0240F" w:rsidRPr="00C0240F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6451B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以下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簡稱本要點</w:t>
      </w:r>
      <w:r w:rsidR="00C0240F" w:rsidRPr="00C0240F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。</w:t>
      </w:r>
    </w:p>
    <w:p w:rsidR="008337E1" w:rsidRDefault="008337E1" w:rsidP="008337E1">
      <w:pPr>
        <w:widowControl/>
        <w:adjustRightInd w:val="0"/>
        <w:snapToGrid w:val="0"/>
        <w:spacing w:beforeLines="50" w:before="180" w:line="400" w:lineRule="exact"/>
        <w:ind w:leftChars="6" w:left="475" w:hangingChars="192" w:hanging="461"/>
        <w:rPr>
          <w:rFonts w:ascii="Times New Roman" w:eastAsia="標楷體" w:hAnsi="標楷體" w:cs="新細明體"/>
          <w:color w:val="000000"/>
          <w:kern w:val="0"/>
          <w:szCs w:val="24"/>
        </w:rPr>
      </w:pP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第二條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 xml:space="preserve"> (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職掌與任務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)</w:t>
      </w:r>
    </w:p>
    <w:p w:rsidR="00C0240F" w:rsidRPr="001E60A9" w:rsidRDefault="00326670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本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委員</w:t>
      </w:r>
      <w:r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會</w:t>
      </w:r>
      <w:r w:rsidR="00C0240F" w:rsidRPr="001E60A9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之</w:t>
      </w:r>
      <w:r w:rsidR="00C0240F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職掌</w:t>
      </w:r>
      <w:r w:rsidR="00C0240F" w:rsidRPr="001E60A9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與任務如下：</w:t>
      </w:r>
    </w:p>
    <w:p w:rsidR="00C0240F" w:rsidRPr="008337E1" w:rsidRDefault="00C0240F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(</w:t>
      </w:r>
      <w:proofErr w:type="gramStart"/>
      <w:r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)</w:t>
      </w:r>
      <w:r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評估實習單位之質量，擇優簽訂實習合約或實習合作備忘錄。</w:t>
      </w:r>
    </w:p>
    <w:p w:rsidR="00C0240F" w:rsidRPr="008337E1" w:rsidRDefault="00C0240F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(</w:t>
      </w:r>
      <w:r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二</w:t>
      </w: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)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依母法第十條，審核未</w:t>
      </w:r>
      <w:r w:rsidR="005C1F20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能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參加校外實習學生之申請案。</w:t>
      </w:r>
    </w:p>
    <w:p w:rsidR="00C0240F" w:rsidRPr="008337E1" w:rsidRDefault="00C0240F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(</w:t>
      </w:r>
      <w:r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三</w:t>
      </w: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)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依母法第十條，審議未</w:t>
      </w:r>
      <w:r w:rsidR="005C1F20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能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參加校外實習學生之替代方案</w:t>
      </w:r>
      <w:r w:rsidR="006451BE" w:rsidRPr="008337E1">
        <w:rPr>
          <w:rFonts w:ascii="Times New Roman" w:eastAsia="標楷體" w:hAnsi="標楷體" w:cs="新細明體"/>
          <w:color w:val="000000"/>
          <w:kern w:val="0"/>
          <w:szCs w:val="24"/>
        </w:rPr>
        <w:t>(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配套方式</w:t>
      </w:r>
      <w:r w:rsidR="006451BE" w:rsidRPr="008337E1">
        <w:rPr>
          <w:rFonts w:ascii="Times New Roman" w:eastAsia="標楷體" w:hAnsi="標楷體" w:cs="新細明體"/>
          <w:color w:val="000000"/>
          <w:kern w:val="0"/>
          <w:szCs w:val="24"/>
        </w:rPr>
        <w:t>)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。</w:t>
      </w:r>
    </w:p>
    <w:p w:rsidR="00C0240F" w:rsidRPr="008337E1" w:rsidRDefault="00C0240F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(</w:t>
      </w:r>
      <w:r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四</w:t>
      </w: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)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擬訂本系校外實習計畫課程暨相關分發、輔導、考核等作業程序。</w:t>
      </w:r>
    </w:p>
    <w:p w:rsidR="00C0240F" w:rsidRPr="008337E1" w:rsidRDefault="00C0240F" w:rsidP="008337E1">
      <w:pPr>
        <w:widowControl/>
        <w:adjustRightInd w:val="0"/>
        <w:snapToGrid w:val="0"/>
        <w:spacing w:line="400" w:lineRule="exact"/>
        <w:ind w:leftChars="198" w:left="850" w:hanging="375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(</w:t>
      </w:r>
      <w:r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五</w:t>
      </w: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)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提供本系學生校外實習課程之專業知識諮詢、相關作業諮詢、爭端處理諮詢。</w:t>
      </w:r>
    </w:p>
    <w:p w:rsidR="00C0240F" w:rsidRPr="008337E1" w:rsidRDefault="00C0240F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(</w:t>
      </w:r>
      <w:r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六</w:t>
      </w:r>
      <w:r w:rsidRPr="008337E1">
        <w:rPr>
          <w:rFonts w:ascii="Times New Roman" w:eastAsia="標楷體" w:hAnsi="標楷體" w:cs="新細明體"/>
          <w:color w:val="000000"/>
          <w:kern w:val="0"/>
          <w:szCs w:val="24"/>
        </w:rPr>
        <w:t>)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其他有關本系學生校外實習事宜。</w:t>
      </w:r>
      <w:r w:rsidR="006451BE" w:rsidRPr="008337E1">
        <w:rPr>
          <w:rFonts w:ascii="Times New Roman" w:eastAsia="標楷體" w:hAnsi="標楷體" w:cs="新細明體"/>
          <w:color w:val="000000"/>
          <w:kern w:val="0"/>
          <w:szCs w:val="24"/>
        </w:rPr>
        <w:t xml:space="preserve"> </w:t>
      </w:r>
    </w:p>
    <w:p w:rsidR="008337E1" w:rsidRDefault="008337E1" w:rsidP="008337E1">
      <w:pPr>
        <w:widowControl/>
        <w:adjustRightInd w:val="0"/>
        <w:snapToGrid w:val="0"/>
        <w:spacing w:beforeLines="50" w:before="180" w:line="400" w:lineRule="exact"/>
        <w:ind w:leftChars="6" w:left="475" w:hangingChars="192" w:hanging="461"/>
        <w:rPr>
          <w:rFonts w:ascii="Times New Roman" w:eastAsia="標楷體" w:hAnsi="標楷體" w:cs="新細明體"/>
          <w:color w:val="000000"/>
          <w:kern w:val="0"/>
          <w:szCs w:val="24"/>
        </w:rPr>
      </w:pP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第三條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 xml:space="preserve"> (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成員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)</w:t>
      </w:r>
    </w:p>
    <w:p w:rsidR="00C0240F" w:rsidRPr="00C0240F" w:rsidRDefault="00326670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本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委員</w:t>
      </w:r>
      <w:r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會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設置委員</w:t>
      </w:r>
      <w:r w:rsidR="00320883">
        <w:rPr>
          <w:rFonts w:ascii="Times New Roman" w:eastAsia="標楷體" w:hAnsi="標楷體" w:cs="新細明體" w:hint="eastAsia"/>
          <w:color w:val="000000"/>
          <w:kern w:val="0"/>
          <w:szCs w:val="24"/>
        </w:rPr>
        <w:t>5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至</w:t>
      </w:r>
      <w:r w:rsidR="00320883">
        <w:rPr>
          <w:rFonts w:ascii="Times New Roman" w:eastAsia="標楷體" w:hAnsi="標楷體" w:cs="新細明體" w:hint="eastAsia"/>
          <w:color w:val="000000"/>
          <w:kern w:val="0"/>
          <w:szCs w:val="24"/>
        </w:rPr>
        <w:t>7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人，系主任為當然委員，</w:t>
      </w:r>
      <w:r w:rsidR="006451BE">
        <w:rPr>
          <w:rFonts w:ascii="Times New Roman" w:eastAsia="標楷體" w:hAnsi="標楷體" w:cs="新細明體" w:hint="eastAsia"/>
          <w:color w:val="000000"/>
          <w:kern w:val="0"/>
          <w:szCs w:val="24"/>
        </w:rPr>
        <w:t>其餘委員由本系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專任教師</w:t>
      </w:r>
      <w:r w:rsidR="006451BE">
        <w:rPr>
          <w:rFonts w:ascii="Times New Roman" w:eastAsia="標楷體" w:hAnsi="標楷體" w:cs="新細明體" w:hint="eastAsia"/>
          <w:color w:val="000000"/>
          <w:kern w:val="0"/>
          <w:szCs w:val="24"/>
        </w:rPr>
        <w:t>推舉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，任期一年</w:t>
      </w:r>
      <w:r w:rsidR="006451BE">
        <w:rPr>
          <w:rFonts w:ascii="Times New Roman" w:eastAsia="標楷體" w:hAnsi="標楷體" w:cs="新細明體" w:hint="eastAsia"/>
          <w:color w:val="000000"/>
          <w:kern w:val="0"/>
          <w:szCs w:val="24"/>
        </w:rPr>
        <w:t>，連選得連任</w:t>
      </w:r>
      <w:r w:rsidR="00C0240F"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。</w:t>
      </w:r>
    </w:p>
    <w:p w:rsidR="008337E1" w:rsidRDefault="008337E1" w:rsidP="008337E1">
      <w:pPr>
        <w:widowControl/>
        <w:adjustRightInd w:val="0"/>
        <w:snapToGrid w:val="0"/>
        <w:spacing w:beforeLines="50" w:before="180" w:line="400" w:lineRule="exact"/>
        <w:ind w:leftChars="6" w:left="475" w:hangingChars="192" w:hanging="461"/>
        <w:rPr>
          <w:rFonts w:ascii="Times New Roman" w:eastAsia="標楷體" w:hAnsi="標楷體" w:cs="新細明體"/>
          <w:color w:val="000000"/>
          <w:kern w:val="0"/>
          <w:szCs w:val="24"/>
        </w:rPr>
      </w:pP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第四條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 xml:space="preserve"> (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出席人數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)</w:t>
      </w:r>
    </w:p>
    <w:p w:rsidR="006451BE" w:rsidRDefault="00326670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本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委員</w:t>
      </w:r>
      <w:r w:rsidRPr="00C0240F">
        <w:rPr>
          <w:rFonts w:ascii="Times New Roman" w:eastAsia="標楷體" w:hAnsi="標楷體" w:cs="新細明體" w:hint="eastAsia"/>
          <w:color w:val="000000"/>
          <w:kern w:val="0"/>
          <w:szCs w:val="24"/>
        </w:rPr>
        <w:t>會</w:t>
      </w:r>
      <w:r w:rsidR="006451BE" w:rsidRPr="008337E1">
        <w:rPr>
          <w:rFonts w:ascii="Times New Roman" w:eastAsia="標楷體" w:hAnsi="標楷體" w:cs="新細明體" w:hint="eastAsia"/>
          <w:color w:val="000000"/>
          <w:kern w:val="0"/>
          <w:szCs w:val="24"/>
        </w:rPr>
        <w:t>會議</w:t>
      </w:r>
      <w:r w:rsidR="006451BE" w:rsidRPr="00C0240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之決議，須有委員過半數之出席，出席委員二分之一(含)以上同意為通過。</w:t>
      </w:r>
    </w:p>
    <w:p w:rsidR="008337E1" w:rsidRDefault="008337E1" w:rsidP="008337E1">
      <w:pPr>
        <w:widowControl/>
        <w:adjustRightInd w:val="0"/>
        <w:snapToGrid w:val="0"/>
        <w:spacing w:beforeLines="50" w:before="180" w:line="400" w:lineRule="exact"/>
        <w:ind w:leftChars="6" w:left="475" w:hangingChars="192" w:hanging="461"/>
        <w:rPr>
          <w:rFonts w:ascii="Times New Roman" w:eastAsia="標楷體" w:hAnsi="標楷體" w:cs="新細明體"/>
          <w:color w:val="000000"/>
          <w:kern w:val="0"/>
          <w:szCs w:val="24"/>
        </w:rPr>
      </w:pP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第五條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 xml:space="preserve"> (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訂定與施行</w:t>
      </w:r>
      <w:r>
        <w:rPr>
          <w:rFonts w:ascii="Times New Roman" w:eastAsia="標楷體" w:hAnsi="標楷體" w:cs="新細明體" w:hint="eastAsia"/>
          <w:color w:val="000000"/>
          <w:kern w:val="0"/>
          <w:szCs w:val="24"/>
        </w:rPr>
        <w:t>)</w:t>
      </w:r>
    </w:p>
    <w:p w:rsidR="00C0240F" w:rsidRPr="00C0240F" w:rsidRDefault="006451BE" w:rsidP="008337E1">
      <w:pPr>
        <w:widowControl/>
        <w:adjustRightInd w:val="0"/>
        <w:snapToGrid w:val="0"/>
        <w:spacing w:line="400" w:lineRule="exact"/>
        <w:ind w:leftChars="198" w:left="475" w:firstLine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0240F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本</w:t>
      </w:r>
      <w:r w:rsidRPr="00326670">
        <w:rPr>
          <w:rFonts w:ascii="Times New Roman" w:eastAsia="標楷體" w:hAnsi="標楷體" w:cs="新細明體" w:hint="eastAsia"/>
          <w:color w:val="000000"/>
          <w:kern w:val="0"/>
          <w:szCs w:val="24"/>
        </w:rPr>
        <w:t>要點</w:t>
      </w:r>
      <w:r w:rsidRPr="00C0240F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經系</w:t>
      </w:r>
      <w:proofErr w:type="gramStart"/>
      <w:r w:rsidRPr="00C0240F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務</w:t>
      </w:r>
      <w:proofErr w:type="gramEnd"/>
      <w:r w:rsidRPr="00C0240F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會議</w:t>
      </w:r>
      <w:r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及院</w:t>
      </w:r>
      <w:r w:rsidRPr="00C0240F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務會議通過，陳請校長核備後施行，修正時亦同。</w:t>
      </w:r>
    </w:p>
    <w:p w:rsidR="003B4502" w:rsidRPr="006451BE" w:rsidRDefault="003B4502" w:rsidP="00326670">
      <w:pPr>
        <w:spacing w:line="400" w:lineRule="exact"/>
      </w:pPr>
    </w:p>
    <w:sectPr w:rsidR="003B4502" w:rsidRPr="006451BE" w:rsidSect="003B45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197" w:rsidRDefault="009A0197" w:rsidP="00185782">
      <w:r>
        <w:separator/>
      </w:r>
    </w:p>
  </w:endnote>
  <w:endnote w:type="continuationSeparator" w:id="0">
    <w:p w:rsidR="009A0197" w:rsidRDefault="009A0197" w:rsidP="0018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197" w:rsidRDefault="009A0197" w:rsidP="00185782">
      <w:r>
        <w:separator/>
      </w:r>
    </w:p>
  </w:footnote>
  <w:footnote w:type="continuationSeparator" w:id="0">
    <w:p w:rsidR="009A0197" w:rsidRDefault="009A0197" w:rsidP="00185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40F"/>
    <w:rsid w:val="000272E9"/>
    <w:rsid w:val="000951A8"/>
    <w:rsid w:val="00185782"/>
    <w:rsid w:val="001A643F"/>
    <w:rsid w:val="001E60A9"/>
    <w:rsid w:val="002A4E40"/>
    <w:rsid w:val="00320883"/>
    <w:rsid w:val="00326670"/>
    <w:rsid w:val="003B4502"/>
    <w:rsid w:val="00422E46"/>
    <w:rsid w:val="00473E6F"/>
    <w:rsid w:val="005C1F20"/>
    <w:rsid w:val="006451BE"/>
    <w:rsid w:val="006F37A5"/>
    <w:rsid w:val="00712610"/>
    <w:rsid w:val="008337E1"/>
    <w:rsid w:val="009079D9"/>
    <w:rsid w:val="009A0197"/>
    <w:rsid w:val="009D248E"/>
    <w:rsid w:val="009F0E97"/>
    <w:rsid w:val="00A016E1"/>
    <w:rsid w:val="00B13BAA"/>
    <w:rsid w:val="00B70297"/>
    <w:rsid w:val="00C0240F"/>
    <w:rsid w:val="00C10999"/>
    <w:rsid w:val="00C50C8A"/>
    <w:rsid w:val="00D45C1D"/>
    <w:rsid w:val="00D81621"/>
    <w:rsid w:val="00DF113F"/>
    <w:rsid w:val="00D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F2353"/>
  <w15:docId w15:val="{CB70ABB6-0CFF-423B-BD95-1B0ACFB5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5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40F"/>
    <w:rPr>
      <w:b/>
      <w:bCs/>
    </w:rPr>
  </w:style>
  <w:style w:type="paragraph" w:styleId="a4">
    <w:name w:val="header"/>
    <w:basedOn w:val="a"/>
    <w:link w:val="a5"/>
    <w:uiPriority w:val="99"/>
    <w:unhideWhenUsed/>
    <w:rsid w:val="00185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7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7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66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37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6328-867E-4E6F-83A8-6AB8A99B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568</Characters>
  <Application>Microsoft Office Word</Application>
  <DocSecurity>0</DocSecurity>
  <Lines>4</Lines>
  <Paragraphs>1</Paragraphs>
  <ScaleCrop>false</ScaleCrop>
  <Company>TMJCC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林倫豪</dc:creator>
  <cp:lastModifiedBy>林聖鈐</cp:lastModifiedBy>
  <cp:revision>21</cp:revision>
  <cp:lastPrinted>2014-04-08T08:24:00Z</cp:lastPrinted>
  <dcterms:created xsi:type="dcterms:W3CDTF">2012-11-14T07:08:00Z</dcterms:created>
  <dcterms:modified xsi:type="dcterms:W3CDTF">2021-12-13T12:22:00Z</dcterms:modified>
</cp:coreProperties>
</file>