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A1" w:rsidRDefault="005236A1" w:rsidP="006A09D4">
      <w:pPr>
        <w:ind w:left="1440" w:hanging="1440"/>
        <w:jc w:val="center"/>
        <w:rPr>
          <w:rFonts w:eastAsia="標楷體" w:cs="Arial"/>
          <w:sz w:val="36"/>
          <w:szCs w:val="36"/>
        </w:rPr>
      </w:pPr>
      <w:r w:rsidRPr="00521AAA">
        <w:rPr>
          <w:rFonts w:eastAsia="標楷體" w:cs="Arial" w:hint="eastAsia"/>
          <w:sz w:val="36"/>
          <w:szCs w:val="36"/>
        </w:rPr>
        <w:t>德明財經科技大學</w:t>
      </w:r>
      <w:r>
        <w:rPr>
          <w:rFonts w:eastAsia="標楷體" w:cs="Arial" w:hint="eastAsia"/>
          <w:sz w:val="36"/>
          <w:szCs w:val="36"/>
        </w:rPr>
        <w:t>外國學生</w:t>
      </w:r>
      <w:r w:rsidRPr="00521AAA">
        <w:rPr>
          <w:rFonts w:eastAsia="標楷體" w:cs="Arial" w:hint="eastAsia"/>
          <w:sz w:val="36"/>
          <w:szCs w:val="36"/>
        </w:rPr>
        <w:t>招生委員會組織章程</w:t>
      </w:r>
    </w:p>
    <w:p w:rsidR="005236A1" w:rsidRDefault="005236A1" w:rsidP="006A09D4">
      <w:pPr>
        <w:wordWrap w:val="0"/>
        <w:ind w:left="1440" w:hanging="1440"/>
        <w:jc w:val="right"/>
        <w:rPr>
          <w:rFonts w:eastAsia="標楷體" w:cs="Arial"/>
          <w:color w:val="000000"/>
          <w:sz w:val="22"/>
          <w:szCs w:val="22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12"/>
          <w:attr w:name="Year" w:val="2011"/>
        </w:smartTagPr>
        <w:r>
          <w:rPr>
            <w:rFonts w:eastAsia="標楷體" w:cs="Arial" w:hint="eastAsia"/>
            <w:color w:val="000000"/>
            <w:sz w:val="22"/>
            <w:szCs w:val="22"/>
          </w:rPr>
          <w:t>民國</w:t>
        </w:r>
        <w:r>
          <w:rPr>
            <w:rFonts w:eastAsia="標楷體" w:cs="Arial"/>
            <w:color w:val="000000"/>
            <w:sz w:val="22"/>
            <w:szCs w:val="22"/>
          </w:rPr>
          <w:t>100</w:t>
        </w:r>
        <w:r>
          <w:rPr>
            <w:rFonts w:eastAsia="標楷體" w:cs="Arial" w:hint="eastAsia"/>
            <w:color w:val="000000"/>
            <w:sz w:val="22"/>
            <w:szCs w:val="22"/>
          </w:rPr>
          <w:t>年</w:t>
        </w:r>
        <w:r>
          <w:rPr>
            <w:rFonts w:eastAsia="標楷體" w:cs="Arial"/>
            <w:color w:val="000000"/>
            <w:sz w:val="22"/>
            <w:szCs w:val="22"/>
          </w:rPr>
          <w:t>12</w:t>
        </w:r>
        <w:r>
          <w:rPr>
            <w:rFonts w:eastAsia="標楷體" w:cs="Arial" w:hint="eastAsia"/>
            <w:color w:val="000000"/>
            <w:sz w:val="22"/>
            <w:szCs w:val="22"/>
          </w:rPr>
          <w:t>月</w:t>
        </w:r>
        <w:r>
          <w:rPr>
            <w:rFonts w:eastAsia="標楷體" w:cs="Arial"/>
            <w:color w:val="000000"/>
            <w:sz w:val="22"/>
            <w:szCs w:val="22"/>
          </w:rPr>
          <w:t>5</w:t>
        </w:r>
        <w:r>
          <w:rPr>
            <w:rFonts w:eastAsia="標楷體" w:cs="Arial" w:hint="eastAsia"/>
            <w:color w:val="000000"/>
            <w:sz w:val="22"/>
            <w:szCs w:val="22"/>
          </w:rPr>
          <w:t>日</w:t>
        </w:r>
      </w:smartTag>
      <w:r>
        <w:rPr>
          <w:rFonts w:eastAsia="標楷體" w:cs="Arial" w:hint="eastAsia"/>
          <w:color w:val="000000"/>
          <w:sz w:val="22"/>
          <w:szCs w:val="22"/>
        </w:rPr>
        <w:t>行政會議訂定</w:t>
      </w:r>
    </w:p>
    <w:p w:rsidR="005236A1" w:rsidRPr="00DC39D8" w:rsidRDefault="005236A1" w:rsidP="008D5CAD">
      <w:pPr>
        <w:jc w:val="right"/>
        <w:rPr>
          <w:rFonts w:ascii="標楷體" w:eastAsia="標楷體" w:hAnsi="標楷體"/>
          <w:sz w:val="22"/>
          <w:szCs w:val="22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12"/>
          <w:attr w:name="Year" w:val="2011"/>
        </w:smartTagPr>
        <w:r w:rsidRPr="00DC39D8">
          <w:rPr>
            <w:rFonts w:eastAsia="標楷體" w:cs="Arial" w:hint="eastAsia"/>
            <w:color w:val="000000"/>
            <w:sz w:val="22"/>
            <w:szCs w:val="22"/>
          </w:rPr>
          <w:t>民國</w:t>
        </w:r>
        <w:r>
          <w:rPr>
            <w:rFonts w:eastAsia="標楷體" w:cs="Arial"/>
            <w:color w:val="000000"/>
            <w:sz w:val="22"/>
            <w:szCs w:val="22"/>
          </w:rPr>
          <w:t>100</w:t>
        </w:r>
        <w:r w:rsidRPr="00DC39D8">
          <w:rPr>
            <w:rFonts w:eastAsia="標楷體" w:cs="Arial" w:hint="eastAsia"/>
            <w:color w:val="000000"/>
            <w:sz w:val="22"/>
            <w:szCs w:val="22"/>
          </w:rPr>
          <w:t>年</w:t>
        </w:r>
        <w:r>
          <w:rPr>
            <w:rFonts w:eastAsia="標楷體" w:cs="Arial"/>
            <w:color w:val="000000"/>
            <w:sz w:val="22"/>
            <w:szCs w:val="22"/>
          </w:rPr>
          <w:t>12</w:t>
        </w:r>
        <w:r w:rsidRPr="00DC39D8">
          <w:rPr>
            <w:rFonts w:eastAsia="標楷體" w:cs="Arial" w:hint="eastAsia"/>
            <w:color w:val="000000"/>
            <w:sz w:val="22"/>
            <w:szCs w:val="22"/>
          </w:rPr>
          <w:t>月</w:t>
        </w:r>
        <w:r>
          <w:rPr>
            <w:rFonts w:eastAsia="標楷體" w:cs="Arial"/>
            <w:color w:val="000000"/>
            <w:sz w:val="22"/>
            <w:szCs w:val="22"/>
          </w:rPr>
          <w:t>19</w:t>
        </w:r>
        <w:r w:rsidRPr="00DC39D8">
          <w:rPr>
            <w:rFonts w:eastAsia="標楷體" w:cs="Arial" w:hint="eastAsia"/>
            <w:color w:val="000000"/>
            <w:sz w:val="22"/>
            <w:szCs w:val="22"/>
          </w:rPr>
          <w:t>日</w:t>
        </w:r>
      </w:smartTag>
      <w:r w:rsidRPr="00DC39D8">
        <w:rPr>
          <w:rFonts w:ascii="標楷體" w:eastAsia="標楷體" w:hAnsi="標楷體"/>
          <w:sz w:val="22"/>
          <w:szCs w:val="22"/>
        </w:rPr>
        <w:t>(100)</w:t>
      </w:r>
      <w:r w:rsidRPr="00DC39D8">
        <w:rPr>
          <w:rFonts w:ascii="標楷體" w:eastAsia="標楷體" w:hAnsi="標楷體" w:hint="eastAsia"/>
          <w:sz w:val="22"/>
          <w:szCs w:val="22"/>
        </w:rPr>
        <w:t>德研通字第</w:t>
      </w:r>
      <w:r>
        <w:rPr>
          <w:rFonts w:ascii="標楷體" w:eastAsia="標楷體" w:hAnsi="標楷體"/>
          <w:sz w:val="22"/>
          <w:szCs w:val="22"/>
        </w:rPr>
        <w:t>008</w:t>
      </w:r>
      <w:r w:rsidRPr="00DC39D8">
        <w:rPr>
          <w:rFonts w:ascii="標楷體" w:eastAsia="標楷體" w:hAnsi="標楷體" w:hint="eastAsia"/>
          <w:sz w:val="22"/>
          <w:szCs w:val="22"/>
        </w:rPr>
        <w:t>號公布</w:t>
      </w:r>
    </w:p>
    <w:p w:rsidR="005236A1" w:rsidRPr="006F328D" w:rsidRDefault="005236A1" w:rsidP="00922A52">
      <w:pPr>
        <w:spacing w:line="300" w:lineRule="exact"/>
        <w:ind w:firstLine="181"/>
        <w:jc w:val="both"/>
        <w:rPr>
          <w:rFonts w:eastAsia="標楷體" w:cs="Arial"/>
          <w:spacing w:val="-10"/>
          <w:sz w:val="20"/>
        </w:rPr>
      </w:pPr>
    </w:p>
    <w:p w:rsidR="005236A1" w:rsidRPr="00AD63FE" w:rsidRDefault="005236A1" w:rsidP="00521AAA">
      <w:pPr>
        <w:pStyle w:val="BodyTextIndent"/>
        <w:spacing w:line="320" w:lineRule="exact"/>
        <w:ind w:left="1200" w:hangingChars="500" w:hanging="1200"/>
        <w:jc w:val="both"/>
        <w:rPr>
          <w:rFonts w:hAnsi="標楷體"/>
          <w:sz w:val="24"/>
        </w:rPr>
      </w:pPr>
      <w:r w:rsidRPr="00AD63FE">
        <w:rPr>
          <w:rFonts w:hAnsi="標楷體" w:hint="eastAsia"/>
          <w:sz w:val="24"/>
        </w:rPr>
        <w:t>第一條</w:t>
      </w:r>
      <w:r w:rsidRPr="00AD63FE">
        <w:rPr>
          <w:rFonts w:hAnsi="標楷體"/>
          <w:sz w:val="24"/>
        </w:rPr>
        <w:t xml:space="preserve"> </w:t>
      </w:r>
      <w:r w:rsidRPr="00AD63FE">
        <w:rPr>
          <w:rFonts w:hAnsi="標楷體" w:hint="eastAsia"/>
          <w:sz w:val="24"/>
        </w:rPr>
        <w:t>（依據）</w:t>
      </w:r>
    </w:p>
    <w:p w:rsidR="005236A1" w:rsidRPr="00C575A4" w:rsidRDefault="005236A1" w:rsidP="00521AAA">
      <w:pPr>
        <w:pStyle w:val="BodyTextIndent"/>
        <w:spacing w:line="320" w:lineRule="exact"/>
        <w:ind w:leftChars="100" w:left="240" w:firstLine="0"/>
        <w:jc w:val="both"/>
        <w:rPr>
          <w:rFonts w:hAnsi="標楷體"/>
          <w:sz w:val="24"/>
        </w:rPr>
      </w:pPr>
      <w:r w:rsidRPr="007B3069">
        <w:rPr>
          <w:rFonts w:hAnsi="標楷體" w:hint="eastAsia"/>
          <w:sz w:val="24"/>
        </w:rPr>
        <w:t>德明財經科技大學</w:t>
      </w:r>
      <w:r w:rsidRPr="00C575A4">
        <w:rPr>
          <w:rFonts w:hAnsi="標楷體" w:hint="eastAsia"/>
          <w:sz w:val="24"/>
        </w:rPr>
        <w:t>（以下簡稱本校）為辦理</w:t>
      </w:r>
      <w:r>
        <w:rPr>
          <w:rFonts w:hAnsi="標楷體" w:hint="eastAsia"/>
          <w:sz w:val="24"/>
        </w:rPr>
        <w:t>外國學生</w:t>
      </w:r>
      <w:r w:rsidRPr="00C575A4">
        <w:rPr>
          <w:rFonts w:hAnsi="標楷體" w:hint="eastAsia"/>
          <w:sz w:val="24"/>
        </w:rPr>
        <w:t>招生業務，依據</w:t>
      </w:r>
      <w:r>
        <w:rPr>
          <w:rFonts w:hAnsi="標楷體" w:hint="eastAsia"/>
          <w:sz w:val="24"/>
        </w:rPr>
        <w:t>教育部「外國學生來臺就學辦法」</w:t>
      </w:r>
      <w:r w:rsidRPr="00C575A4">
        <w:rPr>
          <w:rFonts w:hAnsi="標楷體" w:hint="eastAsia"/>
          <w:sz w:val="24"/>
        </w:rPr>
        <w:t>、</w:t>
      </w:r>
      <w:r>
        <w:rPr>
          <w:rFonts w:hAnsi="標楷體" w:hint="eastAsia"/>
          <w:sz w:val="24"/>
        </w:rPr>
        <w:t>「</w:t>
      </w:r>
      <w:r w:rsidRPr="007B3069">
        <w:rPr>
          <w:rFonts w:hAnsi="標楷體" w:hint="eastAsia"/>
          <w:sz w:val="24"/>
        </w:rPr>
        <w:t>德明財經科技大學</w:t>
      </w:r>
      <w:r>
        <w:rPr>
          <w:rFonts w:hAnsi="標楷體" w:hint="eastAsia"/>
          <w:sz w:val="24"/>
        </w:rPr>
        <w:t>外國學生來臺就學實施辦法」</w:t>
      </w:r>
      <w:r w:rsidRPr="00C575A4">
        <w:rPr>
          <w:rFonts w:hAnsi="標楷體" w:hint="eastAsia"/>
          <w:sz w:val="24"/>
        </w:rPr>
        <w:t>之規定，</w:t>
      </w:r>
      <w:r>
        <w:rPr>
          <w:rFonts w:hAnsi="標楷體" w:hint="eastAsia"/>
          <w:sz w:val="24"/>
        </w:rPr>
        <w:t>訂定</w:t>
      </w:r>
      <w:r w:rsidRPr="00C575A4">
        <w:rPr>
          <w:rFonts w:hAnsi="標楷體" w:hint="eastAsia"/>
          <w:sz w:val="24"/>
        </w:rPr>
        <w:t>德明財經科技大學</w:t>
      </w:r>
      <w:r>
        <w:rPr>
          <w:rFonts w:hAnsi="標楷體" w:hint="eastAsia"/>
          <w:sz w:val="24"/>
        </w:rPr>
        <w:t>外國學生</w:t>
      </w:r>
      <w:r w:rsidRPr="00C575A4">
        <w:rPr>
          <w:rFonts w:hAnsi="標楷體" w:hint="eastAsia"/>
          <w:sz w:val="24"/>
        </w:rPr>
        <w:t>招生委員會組織章程（以下簡稱本章程），並成立</w:t>
      </w:r>
      <w:r>
        <w:rPr>
          <w:rFonts w:hAnsi="標楷體" w:hint="eastAsia"/>
          <w:sz w:val="24"/>
        </w:rPr>
        <w:t>外國學生</w:t>
      </w:r>
      <w:r w:rsidRPr="00C575A4">
        <w:rPr>
          <w:rFonts w:hAnsi="標楷體" w:hint="eastAsia"/>
          <w:sz w:val="24"/>
        </w:rPr>
        <w:t>招生委員會（以下簡稱本會）。</w:t>
      </w:r>
    </w:p>
    <w:p w:rsidR="005236A1" w:rsidRPr="00AD63FE" w:rsidRDefault="005236A1" w:rsidP="00521AAA">
      <w:pPr>
        <w:pStyle w:val="BodyTextIndent"/>
        <w:spacing w:line="320" w:lineRule="exact"/>
        <w:ind w:left="1200" w:hangingChars="500" w:hanging="1200"/>
        <w:jc w:val="both"/>
        <w:rPr>
          <w:rFonts w:hAnsi="標楷體"/>
          <w:sz w:val="24"/>
        </w:rPr>
      </w:pPr>
      <w:r w:rsidRPr="00AD63FE">
        <w:rPr>
          <w:rFonts w:hAnsi="標楷體" w:hint="eastAsia"/>
          <w:sz w:val="24"/>
        </w:rPr>
        <w:t>第二條（委員會成員）</w:t>
      </w:r>
    </w:p>
    <w:p w:rsidR="005236A1" w:rsidRPr="00A11D93" w:rsidRDefault="005236A1" w:rsidP="00A446E4">
      <w:pPr>
        <w:spacing w:line="360" w:lineRule="exact"/>
        <w:ind w:leftChars="90" w:left="216"/>
        <w:jc w:val="both"/>
        <w:rPr>
          <w:rFonts w:eastAsia="標楷體"/>
        </w:rPr>
      </w:pPr>
      <w:r w:rsidRPr="00A11D93">
        <w:rPr>
          <w:rFonts w:eastAsia="標楷體" w:hAnsi="標楷體" w:hint="eastAsia"/>
        </w:rPr>
        <w:t>本會於每學年開始招生前組成，置主任委員一人，由校長兼任；副主任委員一人，由</w:t>
      </w:r>
      <w:r>
        <w:rPr>
          <w:rFonts w:eastAsia="標楷體" w:hAnsi="標楷體" w:hint="eastAsia"/>
        </w:rPr>
        <w:t>教務長兼任；總幹事一人由研發</w:t>
      </w:r>
      <w:r w:rsidRPr="00A11D93">
        <w:rPr>
          <w:rFonts w:eastAsia="標楷體" w:hAnsi="標楷體" w:hint="eastAsia"/>
        </w:rPr>
        <w:t>長兼任；執行幹事一人，</w:t>
      </w:r>
      <w:r w:rsidRPr="00A446E4">
        <w:rPr>
          <w:rFonts w:eastAsia="標楷體" w:hAnsi="標楷體" w:hint="eastAsia"/>
        </w:rPr>
        <w:t>由</w:t>
      </w:r>
      <w:r>
        <w:rPr>
          <w:rFonts w:eastAsia="標楷體" w:hAnsi="標楷體" w:hint="eastAsia"/>
        </w:rPr>
        <w:t>研發處國際交流中心主任</w:t>
      </w:r>
      <w:r w:rsidRPr="00A446E4">
        <w:rPr>
          <w:rFonts w:eastAsia="標楷體" w:hAnsi="標楷體" w:hint="eastAsia"/>
        </w:rPr>
        <w:t>兼任</w:t>
      </w:r>
      <w:r>
        <w:rPr>
          <w:rFonts w:eastAsia="標楷體" w:hAnsi="標楷體" w:hint="eastAsia"/>
        </w:rPr>
        <w:t>，</w:t>
      </w:r>
      <w:r w:rsidRPr="00A11D93">
        <w:rPr>
          <w:rFonts w:eastAsia="標楷體" w:hAnsi="標楷體" w:hint="eastAsia"/>
        </w:rPr>
        <w:t>並置委員若干人，由</w:t>
      </w:r>
      <w:r>
        <w:rPr>
          <w:rFonts w:eastAsia="標楷體" w:hAnsi="標楷體" w:hint="eastAsia"/>
        </w:rPr>
        <w:t>學務長、三院院長、各</w:t>
      </w:r>
      <w:r w:rsidRPr="00A446E4">
        <w:rPr>
          <w:rFonts w:eastAsia="標楷體" w:hAnsi="標楷體" w:hint="eastAsia"/>
        </w:rPr>
        <w:t>系</w:t>
      </w:r>
      <w:r w:rsidRPr="00A446E4">
        <w:rPr>
          <w:rFonts w:eastAsia="標楷體"/>
        </w:rPr>
        <w:t>(</w:t>
      </w:r>
      <w:r w:rsidRPr="00A446E4">
        <w:rPr>
          <w:rFonts w:eastAsia="標楷體" w:hAnsi="標楷體" w:hint="eastAsia"/>
        </w:rPr>
        <w:t>所</w:t>
      </w:r>
      <w:r w:rsidRPr="00A446E4">
        <w:rPr>
          <w:rFonts w:eastAsia="標楷體"/>
        </w:rPr>
        <w:t>)</w:t>
      </w:r>
      <w:r w:rsidRPr="00A446E4">
        <w:rPr>
          <w:rFonts w:eastAsia="標楷體" w:hAnsi="標楷體" w:hint="eastAsia"/>
        </w:rPr>
        <w:t>主任</w:t>
      </w:r>
      <w:r w:rsidRPr="00A446E4">
        <w:rPr>
          <w:rFonts w:eastAsia="標楷體"/>
        </w:rPr>
        <w:t>(</w:t>
      </w:r>
      <w:r w:rsidRPr="00A446E4">
        <w:rPr>
          <w:rFonts w:eastAsia="標楷體" w:hAnsi="標楷體" w:hint="eastAsia"/>
        </w:rPr>
        <w:t>所長</w:t>
      </w:r>
      <w:r w:rsidRPr="00A446E4">
        <w:rPr>
          <w:rFonts w:eastAsia="標楷體"/>
        </w:rPr>
        <w:t>)</w:t>
      </w:r>
      <w:r w:rsidRPr="00A11D93">
        <w:rPr>
          <w:rFonts w:eastAsia="標楷體" w:hAnsi="標楷體" w:hint="eastAsia"/>
        </w:rPr>
        <w:t>、通識教育中心主任、</w:t>
      </w:r>
      <w:r w:rsidRPr="00A446E4">
        <w:rPr>
          <w:rFonts w:eastAsia="標楷體" w:hAnsi="標楷體" w:hint="eastAsia"/>
        </w:rPr>
        <w:t>教務處</w:t>
      </w:r>
      <w:r>
        <w:rPr>
          <w:rFonts w:eastAsia="標楷體" w:hAnsi="標楷體" w:hint="eastAsia"/>
        </w:rPr>
        <w:t>綜合業務組組長、</w:t>
      </w:r>
      <w:r w:rsidRPr="00A11D93">
        <w:rPr>
          <w:rFonts w:eastAsia="標楷體" w:hAnsi="標楷體" w:hint="eastAsia"/>
        </w:rPr>
        <w:t>會計主任組成，委員任期為一年。</w:t>
      </w:r>
    </w:p>
    <w:p w:rsidR="005236A1" w:rsidRPr="00AD63FE" w:rsidRDefault="005236A1" w:rsidP="00521AAA">
      <w:pPr>
        <w:pStyle w:val="BodyTextIndent2"/>
        <w:adjustRightInd w:val="0"/>
        <w:spacing w:after="0" w:line="320" w:lineRule="exact"/>
        <w:ind w:leftChars="0" w:left="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AD63FE">
        <w:rPr>
          <w:rFonts w:ascii="標楷體" w:eastAsia="標楷體" w:hAnsi="標楷體" w:hint="eastAsia"/>
          <w:kern w:val="0"/>
          <w:szCs w:val="20"/>
        </w:rPr>
        <w:t>第三條（委員會會議之召開）</w:t>
      </w:r>
    </w:p>
    <w:p w:rsidR="005236A1" w:rsidRPr="00AD63FE" w:rsidRDefault="005236A1" w:rsidP="00521AAA">
      <w:pPr>
        <w:pStyle w:val="NormalWeb"/>
        <w:adjustRightInd w:val="0"/>
        <w:snapToGrid w:val="0"/>
        <w:spacing w:before="0" w:beforeAutospacing="0" w:after="0" w:afterAutospacing="0" w:line="320" w:lineRule="exact"/>
        <w:ind w:leftChars="93" w:left="223" w:firstLineChars="6" w:firstLine="14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t>本會開會時</w:t>
      </w:r>
      <w:r w:rsidRPr="00AD63FE">
        <w:rPr>
          <w:rFonts w:ascii="標楷體" w:eastAsia="標楷體" w:hAnsi="標楷體" w:hint="eastAsia"/>
          <w:color w:val="auto"/>
        </w:rPr>
        <w:t>，</w:t>
      </w:r>
      <w:r>
        <w:rPr>
          <w:rFonts w:ascii="標楷體" w:eastAsia="標楷體" w:hAnsi="標楷體" w:hint="eastAsia"/>
        </w:rPr>
        <w:t>有過半數應出席委員會出席始得開會</w:t>
      </w:r>
      <w:r w:rsidRPr="00AD63FE">
        <w:rPr>
          <w:rFonts w:ascii="標楷體" w:eastAsia="標楷體" w:hAnsi="標楷體" w:hint="eastAsia"/>
          <w:color w:val="auto"/>
        </w:rPr>
        <w:t>，</w:t>
      </w:r>
      <w:r>
        <w:rPr>
          <w:rFonts w:ascii="標楷體" w:eastAsia="標楷體" w:hAnsi="標楷體" w:hint="eastAsia"/>
        </w:rPr>
        <w:t>並經出席委員之過半數同意始得決議</w:t>
      </w:r>
      <w:r w:rsidRPr="00AD63FE">
        <w:rPr>
          <w:rFonts w:ascii="標楷體" w:eastAsia="標楷體" w:hAnsi="標楷體" w:hint="eastAsia"/>
          <w:color w:val="auto"/>
        </w:rPr>
        <w:t>。</w:t>
      </w:r>
    </w:p>
    <w:p w:rsidR="005236A1" w:rsidRPr="00AD63FE" w:rsidRDefault="005236A1" w:rsidP="00521AAA">
      <w:pPr>
        <w:pStyle w:val="HTMLPreformatted"/>
        <w:widowControl w:val="0"/>
        <w:spacing w:line="320" w:lineRule="exact"/>
        <w:ind w:left="1440" w:hangingChars="600" w:hanging="14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第四條</w:t>
      </w:r>
      <w:r w:rsidRPr="00AD63FE">
        <w:rPr>
          <w:rFonts w:ascii="標楷體" w:eastAsia="標楷體" w:hAnsi="標楷體"/>
          <w:color w:val="auto"/>
          <w:sz w:val="24"/>
        </w:rPr>
        <w:t xml:space="preserve"> </w:t>
      </w:r>
      <w:r w:rsidRPr="00AD63FE">
        <w:rPr>
          <w:rFonts w:ascii="標楷體" w:eastAsia="標楷體" w:hAnsi="標楷體" w:hint="eastAsia"/>
          <w:color w:val="auto"/>
          <w:sz w:val="24"/>
        </w:rPr>
        <w:t>（委員會職權）</w:t>
      </w:r>
    </w:p>
    <w:p w:rsidR="005236A1" w:rsidRPr="00AD63FE" w:rsidRDefault="005236A1" w:rsidP="00521AAA">
      <w:pPr>
        <w:pStyle w:val="HTMLPreformatted"/>
        <w:widowControl w:val="0"/>
        <w:spacing w:line="320" w:lineRule="exact"/>
        <w:ind w:leftChars="100" w:left="1680" w:hangingChars="600" w:hanging="1440"/>
        <w:jc w:val="both"/>
        <w:rPr>
          <w:rFonts w:ascii="標楷體" w:eastAsia="標楷體" w:hAnsi="標楷體"/>
          <w:color w:val="auto"/>
          <w:sz w:val="24"/>
        </w:rPr>
      </w:pPr>
      <w:r>
        <w:rPr>
          <w:rFonts w:ascii="標楷體" w:eastAsia="標楷體" w:hAnsi="標楷體" w:hint="eastAsia"/>
          <w:color w:val="auto"/>
          <w:sz w:val="24"/>
        </w:rPr>
        <w:t>本會辦理本校外國學生</w:t>
      </w:r>
      <w:r w:rsidRPr="00AD63FE">
        <w:rPr>
          <w:rFonts w:ascii="標楷體" w:eastAsia="標楷體" w:hAnsi="標楷體" w:hint="eastAsia"/>
          <w:color w:val="auto"/>
          <w:sz w:val="24"/>
        </w:rPr>
        <w:t>招生事宜，其職權如下：</w:t>
      </w:r>
    </w:p>
    <w:p w:rsidR="005236A1" w:rsidRPr="00AD63FE" w:rsidRDefault="005236A1" w:rsidP="00521A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Chars="225" w:left="5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一、審議招生簡章。</w:t>
      </w:r>
    </w:p>
    <w:p w:rsidR="005236A1" w:rsidRPr="00AD63FE" w:rsidRDefault="005236A1" w:rsidP="00521A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Chars="225" w:left="5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二、訂定招生工作事項及重要招生日程。</w:t>
      </w:r>
    </w:p>
    <w:p w:rsidR="005236A1" w:rsidRPr="00AD63FE" w:rsidRDefault="005236A1" w:rsidP="00521A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Chars="225" w:left="5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三、規劃經費之運用。</w:t>
      </w:r>
    </w:p>
    <w:p w:rsidR="005236A1" w:rsidRPr="00AD63FE" w:rsidRDefault="005236A1" w:rsidP="00521A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Chars="225" w:left="5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四、發布本會有關招生之新聞。</w:t>
      </w:r>
    </w:p>
    <w:p w:rsidR="005236A1" w:rsidRPr="00AD63FE" w:rsidRDefault="005236A1" w:rsidP="00521A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Chars="225" w:left="5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五、招生宣傳事宜之規劃。</w:t>
      </w:r>
    </w:p>
    <w:p w:rsidR="005236A1" w:rsidRPr="00AD63FE" w:rsidRDefault="005236A1" w:rsidP="00521A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Chars="225" w:left="5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六、訂定招收新生</w:t>
      </w:r>
      <w:r>
        <w:rPr>
          <w:rFonts w:ascii="標楷體" w:eastAsia="標楷體" w:hAnsi="標楷體" w:hint="eastAsia"/>
          <w:color w:val="auto"/>
          <w:sz w:val="24"/>
        </w:rPr>
        <w:t>系所</w:t>
      </w:r>
      <w:r w:rsidRPr="00A446E4">
        <w:rPr>
          <w:rFonts w:eastAsia="標楷體" w:hAnsi="標楷體" w:hint="eastAsia"/>
        </w:rPr>
        <w:t>、</w:t>
      </w:r>
      <w:r w:rsidRPr="00AD63FE">
        <w:rPr>
          <w:rFonts w:ascii="標楷體" w:eastAsia="標楷體" w:hAnsi="標楷體" w:hint="eastAsia"/>
          <w:color w:val="auto"/>
          <w:sz w:val="24"/>
        </w:rPr>
        <w:t>名額及錄取標準。</w:t>
      </w:r>
    </w:p>
    <w:p w:rsidR="005236A1" w:rsidRPr="00AD63FE" w:rsidRDefault="005236A1" w:rsidP="00521A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Chars="225" w:left="5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七、辦理有關招生研究改進事項。</w:t>
      </w:r>
    </w:p>
    <w:p w:rsidR="005236A1" w:rsidRPr="00AD63FE" w:rsidRDefault="005236A1" w:rsidP="00521A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Chars="225" w:left="540"/>
        <w:jc w:val="both"/>
        <w:rPr>
          <w:rFonts w:ascii="標楷體" w:eastAsia="標楷體" w:hAnsi="標楷體"/>
          <w:color w:val="auto"/>
          <w:sz w:val="24"/>
        </w:rPr>
      </w:pPr>
      <w:r w:rsidRPr="00AD63FE">
        <w:rPr>
          <w:rFonts w:ascii="標楷體" w:eastAsia="標楷體" w:hAnsi="標楷體" w:hint="eastAsia"/>
          <w:color w:val="auto"/>
          <w:sz w:val="24"/>
        </w:rPr>
        <w:t>八、其他有關</w:t>
      </w:r>
      <w:r>
        <w:rPr>
          <w:rFonts w:ascii="標楷體" w:eastAsia="標楷體" w:hAnsi="標楷體" w:hint="eastAsia"/>
          <w:color w:val="auto"/>
          <w:sz w:val="24"/>
        </w:rPr>
        <w:t>外國學生</w:t>
      </w:r>
      <w:r w:rsidRPr="00AD63FE">
        <w:rPr>
          <w:rFonts w:ascii="標楷體" w:eastAsia="標楷體" w:hAnsi="標楷體" w:hint="eastAsia"/>
          <w:color w:val="auto"/>
          <w:sz w:val="24"/>
        </w:rPr>
        <w:t>招生工作事項。</w:t>
      </w:r>
    </w:p>
    <w:p w:rsidR="005236A1" w:rsidRPr="00AD63FE" w:rsidRDefault="005236A1" w:rsidP="00521AAA">
      <w:pPr>
        <w:kinsoku w:val="0"/>
        <w:spacing w:line="320" w:lineRule="exact"/>
        <w:ind w:left="1200" w:hangingChars="500" w:hanging="1200"/>
        <w:jc w:val="both"/>
        <w:rPr>
          <w:rFonts w:ascii="標楷體" w:eastAsia="標楷體" w:hAnsi="標楷體"/>
        </w:rPr>
      </w:pPr>
      <w:r w:rsidRPr="00AD63FE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五</w:t>
      </w:r>
      <w:r w:rsidRPr="00AD63FE">
        <w:rPr>
          <w:rFonts w:ascii="標楷體" w:eastAsia="標楷體" w:hAnsi="標楷體" w:hint="eastAsia"/>
        </w:rPr>
        <w:t>條（其他事宜）</w:t>
      </w:r>
    </w:p>
    <w:p w:rsidR="005236A1" w:rsidRPr="00AD63FE" w:rsidRDefault="005236A1" w:rsidP="00521AAA">
      <w:pPr>
        <w:spacing w:line="320" w:lineRule="exact"/>
        <w:ind w:leftChars="100" w:left="1440" w:hangingChars="500" w:hanging="1200"/>
        <w:jc w:val="both"/>
        <w:rPr>
          <w:rFonts w:ascii="標楷體" w:eastAsia="標楷體" w:hAnsi="標楷體"/>
        </w:rPr>
      </w:pPr>
      <w:r w:rsidRPr="00AD63FE">
        <w:rPr>
          <w:rFonts w:ascii="標楷體" w:eastAsia="標楷體" w:hAnsi="標楷體" w:hint="eastAsia"/>
        </w:rPr>
        <w:t>其他未盡事宜悉依本校學則、各項招生辦法等相關規定辦理。</w:t>
      </w:r>
    </w:p>
    <w:p w:rsidR="005236A1" w:rsidRPr="00AD63FE" w:rsidRDefault="005236A1" w:rsidP="00521AAA">
      <w:pPr>
        <w:spacing w:line="320" w:lineRule="exact"/>
        <w:ind w:left="1200" w:hangingChars="500" w:hanging="1200"/>
        <w:jc w:val="both"/>
        <w:rPr>
          <w:rFonts w:ascii="標楷體" w:eastAsia="標楷體" w:hAnsi="標楷體"/>
        </w:rPr>
      </w:pPr>
      <w:r w:rsidRPr="00AD63FE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AD63FE">
        <w:rPr>
          <w:rFonts w:ascii="標楷體" w:eastAsia="標楷體" w:hAnsi="標楷體" w:hint="eastAsia"/>
        </w:rPr>
        <w:t>條（章程修訂）</w:t>
      </w:r>
    </w:p>
    <w:p w:rsidR="005236A1" w:rsidRPr="00AD63FE" w:rsidRDefault="005236A1" w:rsidP="00521AAA">
      <w:pPr>
        <w:pStyle w:val="BodyTextIndent3"/>
        <w:spacing w:after="0" w:line="320" w:lineRule="exact"/>
        <w:ind w:leftChars="116" w:left="278" w:firstLineChars="5" w:firstLine="12"/>
        <w:rPr>
          <w:rFonts w:ascii="標楷體" w:eastAsia="標楷體" w:hAnsi="標楷體"/>
          <w:sz w:val="24"/>
          <w:szCs w:val="24"/>
        </w:rPr>
      </w:pPr>
      <w:r w:rsidRPr="00AD63FE">
        <w:rPr>
          <w:rFonts w:ascii="標楷體" w:eastAsia="標楷體" w:hAnsi="標楷體" w:hint="eastAsia"/>
          <w:sz w:val="24"/>
          <w:szCs w:val="24"/>
        </w:rPr>
        <w:t>本章程經本校行政會議通過，報請校長核定後施行，修正時亦同。</w:t>
      </w:r>
    </w:p>
    <w:sectPr w:rsidR="005236A1" w:rsidRPr="00AD63FE" w:rsidSect="006F12FC">
      <w:footerReference w:type="default" r:id="rId7"/>
      <w:pgSz w:w="11906" w:h="16838" w:code="9"/>
      <w:pgMar w:top="1021" w:right="1134" w:bottom="90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A1" w:rsidRDefault="005236A1" w:rsidP="007004B2">
      <w:r>
        <w:separator/>
      </w:r>
    </w:p>
  </w:endnote>
  <w:endnote w:type="continuationSeparator" w:id="0">
    <w:p w:rsidR="005236A1" w:rsidRDefault="005236A1" w:rsidP="0070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A1" w:rsidRDefault="005236A1" w:rsidP="00470BF7">
    <w:pPr>
      <w:pStyle w:val="Footer"/>
      <w:jc w:val="center"/>
    </w:pPr>
    <w:r>
      <w:rPr>
        <w:rStyle w:val="PageNumber"/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A1" w:rsidRDefault="005236A1" w:rsidP="007004B2">
      <w:r>
        <w:separator/>
      </w:r>
    </w:p>
  </w:footnote>
  <w:footnote w:type="continuationSeparator" w:id="0">
    <w:p w:rsidR="005236A1" w:rsidRDefault="005236A1" w:rsidP="0070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C9A"/>
    <w:multiLevelType w:val="multilevel"/>
    <w:tmpl w:val="6CBE55C4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FF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309"/>
    <w:rsid w:val="000169A2"/>
    <w:rsid w:val="00033CBF"/>
    <w:rsid w:val="00042F1D"/>
    <w:rsid w:val="00082B19"/>
    <w:rsid w:val="000C70CA"/>
    <w:rsid w:val="000E3EC1"/>
    <w:rsid w:val="000F3B69"/>
    <w:rsid w:val="001562ED"/>
    <w:rsid w:val="00163830"/>
    <w:rsid w:val="001D0488"/>
    <w:rsid w:val="001D2C07"/>
    <w:rsid w:val="00234798"/>
    <w:rsid w:val="00242302"/>
    <w:rsid w:val="00390BAE"/>
    <w:rsid w:val="003A20B5"/>
    <w:rsid w:val="0042154D"/>
    <w:rsid w:val="00470BF7"/>
    <w:rsid w:val="004A4309"/>
    <w:rsid w:val="004C3879"/>
    <w:rsid w:val="00502879"/>
    <w:rsid w:val="00521597"/>
    <w:rsid w:val="00521AAA"/>
    <w:rsid w:val="005236A1"/>
    <w:rsid w:val="00534AB5"/>
    <w:rsid w:val="00565314"/>
    <w:rsid w:val="005C414D"/>
    <w:rsid w:val="00622B15"/>
    <w:rsid w:val="00633A8D"/>
    <w:rsid w:val="00685DAC"/>
    <w:rsid w:val="006A09D4"/>
    <w:rsid w:val="006F12FC"/>
    <w:rsid w:val="006F328D"/>
    <w:rsid w:val="007004B2"/>
    <w:rsid w:val="00710F89"/>
    <w:rsid w:val="00737408"/>
    <w:rsid w:val="007B3069"/>
    <w:rsid w:val="007E2E5D"/>
    <w:rsid w:val="00800D02"/>
    <w:rsid w:val="008107B8"/>
    <w:rsid w:val="0081169A"/>
    <w:rsid w:val="00890846"/>
    <w:rsid w:val="008D5CAD"/>
    <w:rsid w:val="008F01AE"/>
    <w:rsid w:val="008F3FF1"/>
    <w:rsid w:val="00922A52"/>
    <w:rsid w:val="00925CC2"/>
    <w:rsid w:val="00926D72"/>
    <w:rsid w:val="00936AE0"/>
    <w:rsid w:val="009457CD"/>
    <w:rsid w:val="00951B4D"/>
    <w:rsid w:val="00957350"/>
    <w:rsid w:val="00964F74"/>
    <w:rsid w:val="00990782"/>
    <w:rsid w:val="009C69F8"/>
    <w:rsid w:val="009E50EB"/>
    <w:rsid w:val="009E50FF"/>
    <w:rsid w:val="00A11D93"/>
    <w:rsid w:val="00A15977"/>
    <w:rsid w:val="00A24036"/>
    <w:rsid w:val="00A446E4"/>
    <w:rsid w:val="00A55D84"/>
    <w:rsid w:val="00A7794A"/>
    <w:rsid w:val="00A87CE1"/>
    <w:rsid w:val="00AB7B8A"/>
    <w:rsid w:val="00AC21B7"/>
    <w:rsid w:val="00AD63FE"/>
    <w:rsid w:val="00B06138"/>
    <w:rsid w:val="00B4452B"/>
    <w:rsid w:val="00BA23BB"/>
    <w:rsid w:val="00BB0B57"/>
    <w:rsid w:val="00C07476"/>
    <w:rsid w:val="00C575A4"/>
    <w:rsid w:val="00C62713"/>
    <w:rsid w:val="00CB5002"/>
    <w:rsid w:val="00CF055A"/>
    <w:rsid w:val="00D4586A"/>
    <w:rsid w:val="00D510CA"/>
    <w:rsid w:val="00D62901"/>
    <w:rsid w:val="00D62D13"/>
    <w:rsid w:val="00DB3242"/>
    <w:rsid w:val="00DC39D8"/>
    <w:rsid w:val="00EA6333"/>
    <w:rsid w:val="00EB5020"/>
    <w:rsid w:val="00EE06E8"/>
    <w:rsid w:val="00EE4AAF"/>
    <w:rsid w:val="00F053EB"/>
    <w:rsid w:val="00F80BEC"/>
    <w:rsid w:val="00FE5E1E"/>
    <w:rsid w:val="00FF5508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09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A4309"/>
    <w:pPr>
      <w:adjustRightInd w:val="0"/>
      <w:spacing w:line="360" w:lineRule="atLeast"/>
      <w:ind w:left="600" w:hanging="600"/>
      <w:textAlignment w:val="baseline"/>
    </w:pPr>
    <w:rPr>
      <w:rFonts w:ascii="標楷體" w:eastAsia="標楷體"/>
      <w:kern w:val="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63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A4309"/>
    <w:pPr>
      <w:spacing w:after="120" w:line="480" w:lineRule="auto"/>
      <w:ind w:leftChars="200" w:left="48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A6333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4A430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A43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A6333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4309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A6333"/>
    <w:rPr>
      <w:rFonts w:cs="Times New Roman"/>
      <w:sz w:val="16"/>
      <w:szCs w:val="16"/>
    </w:rPr>
  </w:style>
  <w:style w:type="paragraph" w:customStyle="1" w:styleId="123">
    <w:name w:val="123"/>
    <w:basedOn w:val="HTMLPreformatted"/>
    <w:uiPriority w:val="99"/>
    <w:rsid w:val="004A4309"/>
    <w:pPr>
      <w:tabs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</w:tabs>
      <w:adjustRightInd w:val="0"/>
      <w:snapToGrid w:val="0"/>
      <w:ind w:leftChars="800" w:left="2400" w:hangingChars="200" w:hanging="480"/>
    </w:pPr>
    <w:rPr>
      <w:rFonts w:ascii="標楷體" w:eastAsia="標楷體" w:hAnsi="標楷體"/>
      <w:sz w:val="24"/>
    </w:rPr>
  </w:style>
  <w:style w:type="paragraph" w:styleId="Header">
    <w:name w:val="header"/>
    <w:basedOn w:val="Normal"/>
    <w:link w:val="HeaderChar"/>
    <w:uiPriority w:val="99"/>
    <w:rsid w:val="006F32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33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2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333"/>
    <w:rPr>
      <w:rFonts w:cs="Times New Roman"/>
      <w:sz w:val="20"/>
      <w:szCs w:val="20"/>
    </w:rPr>
  </w:style>
  <w:style w:type="paragraph" w:customStyle="1" w:styleId="a">
    <w:name w:val="字元 字元 字元"/>
    <w:basedOn w:val="Normal"/>
    <w:uiPriority w:val="99"/>
    <w:rsid w:val="00C575A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PageNumber">
    <w:name w:val="page number"/>
    <w:basedOn w:val="DefaultParagraphFont"/>
    <w:uiPriority w:val="99"/>
    <w:rsid w:val="00470B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2C0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numbering" w:customStyle="1" w:styleId="1">
    <w:name w:val="樣式1"/>
    <w:rsid w:val="00E63E6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96</Words>
  <Characters>553</Characters>
  <Application>Microsoft Office Outlook</Application>
  <DocSecurity>0</DocSecurity>
  <Lines>0</Lines>
  <Paragraphs>0</Paragraphs>
  <ScaleCrop>false</ScaleCrop>
  <Company>Tmjcc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德明財經科技大學招生委員會組織章程</dc:title>
  <dc:subject/>
  <dc:creator>hsihsich</dc:creator>
  <cp:keywords/>
  <dc:description/>
  <cp:lastModifiedBy>cassy</cp:lastModifiedBy>
  <cp:revision>7</cp:revision>
  <cp:lastPrinted>2011-12-14T07:04:00Z</cp:lastPrinted>
  <dcterms:created xsi:type="dcterms:W3CDTF">2011-12-14T06:46:00Z</dcterms:created>
  <dcterms:modified xsi:type="dcterms:W3CDTF">2011-12-20T01:23:00Z</dcterms:modified>
</cp:coreProperties>
</file>