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3D071" w14:textId="3C91D0A5" w:rsidR="00F60823" w:rsidRDefault="006D3A8C" w:rsidP="008F4ABC">
      <w:pPr>
        <w:suppressAutoHyphens w:val="0"/>
        <w:autoSpaceDN/>
        <w:adjustRightInd w:val="0"/>
        <w:snapToGrid w:val="0"/>
        <w:spacing w:line="360" w:lineRule="auto"/>
        <w:ind w:left="961" w:hangingChars="300" w:hanging="961"/>
        <w:textAlignment w:val="auto"/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  <w:lang w:bidi="ar-SA"/>
        </w:rPr>
      </w:pPr>
      <w:r w:rsidRPr="008F4ABC"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  <w:lang w:bidi="ar-SA"/>
        </w:rPr>
        <w:t>德明財經科技大學日間部學生會活動基金規定</w:t>
      </w:r>
    </w:p>
    <w:p w14:paraId="70B54111" w14:textId="77777777" w:rsidR="008F4ABC" w:rsidRDefault="008F4ABC" w:rsidP="008F4AB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</w:p>
    <w:p w14:paraId="748E20AF" w14:textId="655A07BF" w:rsidR="008F4ABC" w:rsidRPr="007742FB" w:rsidRDefault="008F4ABC" w:rsidP="008F4ABC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 w:rsidRPr="008F4ABC">
        <w:rPr>
          <w:rFonts w:ascii="Times New Roman" w:eastAsia="標楷體" w:hAnsi="Times New Roman" w:cs="Times New Roman"/>
        </w:rPr>
        <w:t>100</w:t>
      </w:r>
      <w:r>
        <w:rPr>
          <w:rFonts w:ascii="標楷體" w:eastAsia="標楷體" w:hAnsi="標楷體" w:hint="eastAsia"/>
        </w:rPr>
        <w:t>年</w:t>
      </w:r>
      <w:r w:rsidRPr="008F4ABC">
        <w:rPr>
          <w:rFonts w:ascii="Times New Roman" w:eastAsia="標楷體" w:hAnsi="Times New Roman" w:cs="Times New Roman"/>
        </w:rPr>
        <w:t>0</w:t>
      </w:r>
      <w:r w:rsidRPr="008F4ABC">
        <w:rPr>
          <w:rFonts w:ascii="Times New Roman" w:eastAsia="標楷體" w:hAnsi="Times New Roman" w:cs="Times New Roman"/>
        </w:rPr>
        <w:t>5</w:t>
      </w:r>
      <w:r>
        <w:rPr>
          <w:rFonts w:ascii="標楷體" w:eastAsia="標楷體" w:hAnsi="標楷體" w:hint="eastAsia"/>
        </w:rPr>
        <w:t>月</w:t>
      </w:r>
      <w:r w:rsidRPr="008F4ABC">
        <w:rPr>
          <w:rFonts w:ascii="Times New Roman" w:eastAsia="標楷體" w:hAnsi="Times New Roman" w:cs="Times New Roman"/>
        </w:rPr>
        <w:t>30</w:t>
      </w:r>
      <w:r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0B88CEFE" w14:textId="246ED4A6" w:rsidR="008F4ABC" w:rsidRDefault="008F4ABC" w:rsidP="008F4AB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 w:rsidRPr="008F4ABC">
        <w:rPr>
          <w:rFonts w:ascii="Times New Roman" w:eastAsia="標楷體" w:hAnsi="Times New Roman" w:cs="Times New Roman"/>
        </w:rPr>
        <w:t>1</w:t>
      </w:r>
      <w:r w:rsidRPr="008F4ABC">
        <w:rPr>
          <w:rFonts w:ascii="Times New Roman" w:eastAsia="標楷體" w:hAnsi="Times New Roman" w:cs="Times New Roman"/>
        </w:rPr>
        <w:t>05</w:t>
      </w:r>
      <w:r>
        <w:rPr>
          <w:rFonts w:ascii="標楷體" w:eastAsia="標楷體" w:hAnsi="標楷體" w:hint="eastAsia"/>
        </w:rPr>
        <w:t>年</w:t>
      </w:r>
      <w:r w:rsidRPr="008F4ABC">
        <w:rPr>
          <w:rFonts w:ascii="Times New Roman" w:eastAsia="標楷體" w:hAnsi="Times New Roman" w:cs="Times New Roman"/>
        </w:rPr>
        <w:t>0</w:t>
      </w:r>
      <w:r w:rsidRPr="008F4ABC">
        <w:rPr>
          <w:rFonts w:ascii="Times New Roman" w:eastAsia="標楷體" w:hAnsi="Times New Roman" w:cs="Times New Roman"/>
        </w:rPr>
        <w:t>6</w:t>
      </w:r>
      <w:r>
        <w:rPr>
          <w:rFonts w:ascii="標楷體" w:eastAsia="標楷體" w:hAnsi="標楷體" w:hint="eastAsia"/>
        </w:rPr>
        <w:t>月</w:t>
      </w:r>
      <w:r w:rsidRPr="008F4ABC">
        <w:rPr>
          <w:rFonts w:ascii="Times New Roman" w:eastAsia="標楷體" w:hAnsi="Times New Roman" w:cs="Times New Roman"/>
        </w:rPr>
        <w:t>13</w:t>
      </w:r>
      <w:r>
        <w:rPr>
          <w:rFonts w:ascii="標楷體" w:eastAsia="標楷體" w:hAnsi="標楷體" w:hint="eastAsia"/>
        </w:rPr>
        <w:t>日</w:t>
      </w:r>
    </w:p>
    <w:p w14:paraId="1A798BAA" w14:textId="2A2C174E" w:rsidR="008F4ABC" w:rsidRDefault="008F4ABC" w:rsidP="008F4AB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8F4ABC">
        <w:rPr>
          <w:rFonts w:ascii="標楷體" w:eastAsia="標楷體" w:hAnsi="標楷體" w:hint="eastAsia"/>
        </w:rPr>
        <w:t>德秘通字</w:t>
      </w:r>
      <w:proofErr w:type="gramEnd"/>
      <w:r w:rsidRPr="008F4ABC">
        <w:rPr>
          <w:rFonts w:ascii="標楷體" w:eastAsia="標楷體" w:hAnsi="標楷體" w:hint="eastAsia"/>
        </w:rPr>
        <w:t>第</w:t>
      </w:r>
      <w:r w:rsidRPr="008F4ABC">
        <w:rPr>
          <w:rFonts w:ascii="Times New Roman" w:eastAsia="標楷體" w:hAnsi="Times New Roman" w:cs="Times New Roman"/>
        </w:rPr>
        <w:t>013</w:t>
      </w:r>
      <w:r w:rsidRPr="008F4ABC">
        <w:rPr>
          <w:rFonts w:ascii="標楷體" w:eastAsia="標楷體" w:hAnsi="標楷體" w:hint="eastAsia"/>
        </w:rPr>
        <w:t>號</w:t>
      </w:r>
    </w:p>
    <w:p w14:paraId="43EFC4BC" w14:textId="77777777" w:rsidR="008F4ABC" w:rsidRPr="002139F3" w:rsidRDefault="008F4ABC" w:rsidP="008F4AB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40FE23EE" w14:textId="77777777" w:rsidR="008F4ABC" w:rsidRPr="008F4ABC" w:rsidRDefault="008F4ABC" w:rsidP="008F4ABC">
      <w:pPr>
        <w:suppressAutoHyphens w:val="0"/>
        <w:autoSpaceDN/>
        <w:adjustRightInd w:val="0"/>
        <w:snapToGrid w:val="0"/>
        <w:spacing w:line="360" w:lineRule="auto"/>
        <w:ind w:left="720" w:hangingChars="300" w:hanging="720"/>
        <w:textAlignment w:val="auto"/>
        <w:rPr>
          <w:rFonts w:hint="eastAsia"/>
        </w:rPr>
      </w:pPr>
    </w:p>
    <w:p w14:paraId="09705F1D" w14:textId="0D17DBE4" w:rsidR="00F60823" w:rsidRDefault="006D3A8C">
      <w:pPr>
        <w:pStyle w:val="Standard"/>
      </w:pPr>
      <w:r>
        <w:rPr>
          <w:rFonts w:ascii="標楷體" w:hAnsi="標楷體" w:cs="標楷體"/>
        </w:rPr>
        <w:t>第一條</w:t>
      </w:r>
      <w:r w:rsidR="008F4ABC">
        <w:rPr>
          <w:rFonts w:ascii="標楷體" w:hAnsi="標楷體" w:cs="標楷體" w:hint="eastAsia"/>
        </w:rPr>
        <w:t xml:space="preserve">  </w:t>
      </w:r>
      <w:r>
        <w:rPr>
          <w:rFonts w:ascii="標楷體" w:hAnsi="標楷體" w:cs="標楷體"/>
        </w:rPr>
        <w:t>目的</w:t>
      </w:r>
    </w:p>
    <w:p w14:paraId="37A0C08F" w14:textId="1CF913D0" w:rsidR="00F60823" w:rsidRDefault="006D3A8C">
      <w:pPr>
        <w:pStyle w:val="Standard"/>
      </w:pPr>
      <w:r>
        <w:rPr>
          <w:rFonts w:ascii="標楷體" w:hAnsi="標楷體" w:cs="標楷體"/>
        </w:rPr>
        <w:t>為維持本校學生會正常運作，並且妥善使用活動基金，特訂定德明財經科技大學活動基金(以下簡稱本基金)規定(以下簡稱本規定)。</w:t>
      </w:r>
    </w:p>
    <w:p w14:paraId="50F38E29" w14:textId="77777777" w:rsidR="008F4ABC" w:rsidRDefault="008F4ABC">
      <w:pPr>
        <w:pStyle w:val="Standard"/>
        <w:rPr>
          <w:rFonts w:ascii="標楷體" w:hAnsi="標楷體" w:cs="標楷體"/>
        </w:rPr>
      </w:pPr>
    </w:p>
    <w:p w14:paraId="2D07ECAA" w14:textId="244F3102" w:rsidR="00F60823" w:rsidRDefault="006D3A8C">
      <w:pPr>
        <w:pStyle w:val="Standard"/>
        <w:rPr>
          <w:rFonts w:ascii="標楷體" w:hAnsi="標楷體" w:cs="標楷體"/>
        </w:rPr>
      </w:pPr>
      <w:r>
        <w:rPr>
          <w:rFonts w:ascii="標楷體" w:hAnsi="標楷體" w:cs="標楷體"/>
        </w:rPr>
        <w:t>第二條</w:t>
      </w:r>
      <w:r w:rsidR="008F4ABC">
        <w:rPr>
          <w:rFonts w:ascii="標楷體" w:hAnsi="標楷體" w:cs="標楷體" w:hint="eastAsia"/>
        </w:rPr>
        <w:t xml:space="preserve">  </w:t>
      </w:r>
      <w:r>
        <w:rPr>
          <w:rFonts w:ascii="標楷體" w:hAnsi="標楷體" w:cs="標楷體"/>
        </w:rPr>
        <w:t>基金來源</w:t>
      </w:r>
    </w:p>
    <w:p w14:paraId="240F10DF" w14:textId="17F7A67A" w:rsidR="00F60823" w:rsidRDefault="006D3A8C">
      <w:pPr>
        <w:pStyle w:val="Standard"/>
      </w:pPr>
      <w:r>
        <w:rPr>
          <w:rFonts w:ascii="標楷體" w:hAnsi="標楷體" w:cs="標楷體"/>
        </w:rPr>
        <w:t>學生會會費每學年度結餘轉入德明財經科技大學學生活動基金專戶。</w:t>
      </w:r>
    </w:p>
    <w:p w14:paraId="11C7709A" w14:textId="77777777" w:rsidR="008F4ABC" w:rsidRDefault="008F4ABC">
      <w:pPr>
        <w:pStyle w:val="Standard"/>
        <w:rPr>
          <w:rFonts w:ascii="標楷體" w:hAnsi="標楷體" w:cs="標楷體"/>
        </w:rPr>
      </w:pPr>
    </w:p>
    <w:p w14:paraId="7107100D" w14:textId="12BA57D0" w:rsidR="00F60823" w:rsidRDefault="006D3A8C">
      <w:pPr>
        <w:pStyle w:val="Standard"/>
        <w:rPr>
          <w:rFonts w:ascii="標楷體" w:hAnsi="標楷體" w:cs="標楷體"/>
        </w:rPr>
      </w:pPr>
      <w:r>
        <w:rPr>
          <w:rFonts w:ascii="標楷體" w:hAnsi="標楷體" w:cs="標楷體"/>
        </w:rPr>
        <w:t>第三條、本基金可使用範圍如下：</w:t>
      </w:r>
    </w:p>
    <w:p w14:paraId="7518F43E" w14:textId="6CD8471E" w:rsidR="008F4ABC" w:rsidRDefault="006D3A8C" w:rsidP="008F4ABC">
      <w:pPr>
        <w:pStyle w:val="Standard"/>
        <w:ind w:left="480" w:hangingChars="200" w:hanging="480"/>
      </w:pPr>
      <w:r>
        <w:rPr>
          <w:rFonts w:ascii="標楷體" w:hAnsi="標楷體" w:cs="標楷體"/>
        </w:rPr>
        <w:t xml:space="preserve">一、學生會需於學期初先行編列預算及活動計畫表至學生議會審查，經課外活動指導組核定後使用。 </w:t>
      </w:r>
    </w:p>
    <w:p w14:paraId="0DD46530" w14:textId="095AA281" w:rsidR="00F60823" w:rsidRDefault="006D3A8C" w:rsidP="008F4ABC">
      <w:pPr>
        <w:pStyle w:val="Standard"/>
        <w:ind w:left="480" w:hangingChars="200" w:hanging="480"/>
      </w:pPr>
      <w:r>
        <w:rPr>
          <w:rFonts w:ascii="標楷體" w:hAnsi="標楷體" w:cs="標楷體"/>
        </w:rPr>
        <w:t>二、使用本基金須由學生會提出書面預算支用說明。</w:t>
      </w:r>
    </w:p>
    <w:p w14:paraId="283AA6A0" w14:textId="77777777" w:rsidR="00F60823" w:rsidRDefault="006D3A8C" w:rsidP="008F4ABC">
      <w:pPr>
        <w:pStyle w:val="Standard"/>
        <w:ind w:left="480" w:hangingChars="200" w:hanging="480"/>
        <w:rPr>
          <w:rFonts w:ascii="標楷體" w:hAnsi="標楷體" w:cs="標楷體"/>
        </w:rPr>
      </w:pPr>
      <w:r>
        <w:rPr>
          <w:rFonts w:ascii="標楷體" w:hAnsi="標楷體" w:cs="標楷體"/>
        </w:rPr>
        <w:t>三、學生會應以該學年度活動規劃預算收取學生活動費，當活動費收取</w:t>
      </w:r>
      <w:proofErr w:type="gramStart"/>
      <w:r>
        <w:rPr>
          <w:rFonts w:ascii="標楷體" w:hAnsi="標楷體" w:cs="標楷體"/>
        </w:rPr>
        <w:t>不</w:t>
      </w:r>
      <w:proofErr w:type="gramEnd"/>
      <w:r>
        <w:rPr>
          <w:rFonts w:ascii="標楷體" w:hAnsi="標楷體" w:cs="標楷體"/>
        </w:rPr>
        <w:t>足額時，才可動用基金。</w:t>
      </w:r>
    </w:p>
    <w:p w14:paraId="6D1706D6" w14:textId="77777777" w:rsidR="00F60823" w:rsidRDefault="006D3A8C" w:rsidP="008F4ABC">
      <w:pPr>
        <w:pStyle w:val="Standard"/>
        <w:ind w:left="480" w:hangingChars="200" w:hanging="480"/>
        <w:rPr>
          <w:rFonts w:ascii="標楷體" w:hAnsi="標楷體" w:cs="標楷體"/>
        </w:rPr>
      </w:pPr>
      <w:r>
        <w:rPr>
          <w:rFonts w:ascii="標楷體" w:hAnsi="標楷體" w:cs="標楷體"/>
        </w:rPr>
        <w:t>四、部分補助學生自治組織或社團硬體設施（非損耗性）之改善，經過學生議會審查、課外活動指導組核定通過決議補助比例。</w:t>
      </w:r>
    </w:p>
    <w:p w14:paraId="4BC8D663" w14:textId="78055F28" w:rsidR="00F60823" w:rsidRDefault="006D3A8C" w:rsidP="008F4ABC">
      <w:pPr>
        <w:pStyle w:val="Standard"/>
        <w:ind w:left="480" w:hangingChars="200" w:hanging="480"/>
      </w:pPr>
      <w:r>
        <w:rPr>
          <w:rFonts w:ascii="標楷體" w:hAnsi="標楷體" w:cs="標楷體"/>
        </w:rPr>
        <w:t>五、對學生具重大意義之校內外專案相關活動補助或臨時性支用，經學生議會審查，課外活動指導組核定通過後使用。</w:t>
      </w:r>
    </w:p>
    <w:p w14:paraId="753E29D8" w14:textId="77777777" w:rsidR="008F4ABC" w:rsidRDefault="008F4ABC">
      <w:pPr>
        <w:pStyle w:val="Standard"/>
        <w:rPr>
          <w:rFonts w:ascii="標楷體" w:hAnsi="標楷體" w:cs="標楷體"/>
        </w:rPr>
      </w:pPr>
    </w:p>
    <w:p w14:paraId="72D57405" w14:textId="256A2C9C" w:rsidR="00F60823" w:rsidRDefault="006D3A8C">
      <w:pPr>
        <w:pStyle w:val="Standard"/>
        <w:rPr>
          <w:rFonts w:ascii="標楷體" w:hAnsi="標楷體" w:cs="標楷體"/>
        </w:rPr>
      </w:pPr>
      <w:r>
        <w:rPr>
          <w:rFonts w:ascii="標楷體" w:hAnsi="標楷體" w:cs="標楷體"/>
        </w:rPr>
        <w:t>第四條、基金額度使用及分配原則：</w:t>
      </w:r>
    </w:p>
    <w:p w14:paraId="44FF2E9E" w14:textId="07919958" w:rsidR="00F60823" w:rsidRDefault="008F4ABC" w:rsidP="008F4ABC">
      <w:pPr>
        <w:pStyle w:val="Standard"/>
        <w:ind w:left="480" w:hangingChars="200" w:hanging="480"/>
        <w:rPr>
          <w:rFonts w:ascii="標楷體" w:hAnsi="標楷體" w:cs="標楷體"/>
        </w:rPr>
      </w:pPr>
      <w:r>
        <w:rPr>
          <w:rFonts w:ascii="標楷體" w:hAnsi="標楷體" w:cs="標楷體" w:hint="eastAsia"/>
        </w:rPr>
        <w:t>一、</w:t>
      </w:r>
      <w:r w:rsidR="006D3A8C">
        <w:rPr>
          <w:rFonts w:ascii="標楷體" w:hAnsi="標楷體" w:cs="標楷體"/>
        </w:rPr>
        <w:t>學生會應以該學年度活動規劃預算收取學生活動費，當活動費收取不足時，才可動用基金，惟規定基金支用比例不得超過該學年度學生活動費總收入內所</w:t>
      </w:r>
      <w:proofErr w:type="gramStart"/>
      <w:r w:rsidR="006D3A8C">
        <w:rPr>
          <w:rFonts w:ascii="標楷體" w:hAnsi="標楷體" w:cs="標楷體"/>
        </w:rPr>
        <w:t>占校級性</w:t>
      </w:r>
      <w:proofErr w:type="gramEnd"/>
      <w:r w:rsidR="006D3A8C">
        <w:rPr>
          <w:rFonts w:ascii="標楷體" w:hAnsi="標楷體" w:cs="標楷體"/>
        </w:rPr>
        <w:t>重大活動之支出金額百分之十。</w:t>
      </w:r>
    </w:p>
    <w:p w14:paraId="0CAC3154" w14:textId="5CC82B5F" w:rsidR="00F60823" w:rsidRDefault="006D3A8C" w:rsidP="008F4ABC">
      <w:pPr>
        <w:pStyle w:val="Standard"/>
        <w:ind w:left="480" w:hangingChars="200" w:hanging="480"/>
        <w:rPr>
          <w:rFonts w:ascii="標楷體" w:hAnsi="標楷體" w:cs="標楷體"/>
        </w:rPr>
      </w:pPr>
      <w:r>
        <w:rPr>
          <w:rFonts w:ascii="標楷體" w:hAnsi="標楷體" w:cs="標楷體"/>
        </w:rPr>
        <w:t>二、前條第一項第五款依核定通過金額支用。</w:t>
      </w:r>
    </w:p>
    <w:p w14:paraId="1AC5EBB3" w14:textId="77777777" w:rsidR="008F4ABC" w:rsidRDefault="008F4ABC">
      <w:pPr>
        <w:pStyle w:val="Standard"/>
        <w:rPr>
          <w:rFonts w:ascii="標楷體" w:hAnsi="標楷體" w:cs="標楷體"/>
        </w:rPr>
      </w:pPr>
    </w:p>
    <w:p w14:paraId="44ED2A66" w14:textId="1F084182" w:rsidR="00F60823" w:rsidRDefault="006D3A8C">
      <w:pPr>
        <w:pStyle w:val="Standard"/>
        <w:rPr>
          <w:rFonts w:ascii="標楷體" w:hAnsi="標楷體" w:cs="標楷體"/>
        </w:rPr>
      </w:pPr>
      <w:r>
        <w:rPr>
          <w:rFonts w:ascii="標楷體" w:hAnsi="標楷體" w:cs="標楷體"/>
        </w:rPr>
        <w:t>第五條、申請及核銷作業：</w:t>
      </w:r>
    </w:p>
    <w:p w14:paraId="38D49CB3" w14:textId="77777777" w:rsidR="008F4ABC" w:rsidRDefault="006D3A8C" w:rsidP="008F4ABC">
      <w:pPr>
        <w:pStyle w:val="Standard"/>
        <w:ind w:left="480" w:hangingChars="200" w:hanging="480"/>
        <w:rPr>
          <w:rFonts w:ascii="標楷體" w:hAnsi="標楷體" w:cs="標楷體"/>
        </w:rPr>
      </w:pPr>
      <w:r>
        <w:rPr>
          <w:rFonts w:ascii="標楷體" w:hAnsi="標楷體" w:cs="標楷體"/>
        </w:rPr>
        <w:t>一、本基金經學生議會審查，課外活動指導組核定通過後，需於活動前一個月提出申請，並完成活動企劃及相關簽呈。</w:t>
      </w:r>
    </w:p>
    <w:p w14:paraId="2CB441FD" w14:textId="51440084" w:rsidR="00F60823" w:rsidRDefault="006D3A8C" w:rsidP="008F4ABC">
      <w:pPr>
        <w:pStyle w:val="Standard"/>
        <w:ind w:left="480" w:hangingChars="200" w:hanging="480"/>
        <w:rPr>
          <w:rFonts w:ascii="標楷體" w:hAnsi="標楷體" w:cs="標楷體"/>
        </w:rPr>
      </w:pPr>
      <w:r>
        <w:rPr>
          <w:rFonts w:ascii="標楷體" w:hAnsi="標楷體" w:cs="標楷體"/>
        </w:rPr>
        <w:t>二、活動結束後需於兩</w:t>
      </w:r>
      <w:proofErr w:type="gramStart"/>
      <w:r>
        <w:rPr>
          <w:rFonts w:ascii="標楷體" w:hAnsi="標楷體" w:cs="標楷體"/>
        </w:rPr>
        <w:t>週</w:t>
      </w:r>
      <w:proofErr w:type="gramEnd"/>
      <w:r>
        <w:rPr>
          <w:rFonts w:ascii="標楷體" w:hAnsi="標楷體" w:cs="標楷體"/>
        </w:rPr>
        <w:t>內完成核銷手續及相關回</w:t>
      </w:r>
      <w:proofErr w:type="gramStart"/>
      <w:r>
        <w:rPr>
          <w:rFonts w:ascii="標楷體" w:hAnsi="標楷體" w:cs="標楷體"/>
        </w:rPr>
        <w:t>呈</w:t>
      </w:r>
      <w:proofErr w:type="gramEnd"/>
      <w:r>
        <w:rPr>
          <w:rFonts w:ascii="標楷體" w:hAnsi="標楷體" w:cs="標楷體"/>
        </w:rPr>
        <w:t>。</w:t>
      </w:r>
    </w:p>
    <w:p w14:paraId="1A544315" w14:textId="77777777" w:rsidR="00F60823" w:rsidRDefault="006D3A8C" w:rsidP="008F4ABC">
      <w:pPr>
        <w:pStyle w:val="Standard"/>
        <w:ind w:left="480" w:hangingChars="200" w:hanging="480"/>
        <w:rPr>
          <w:rFonts w:ascii="標楷體" w:hAnsi="標楷體" w:cs="標楷體"/>
        </w:rPr>
      </w:pPr>
      <w:r>
        <w:rPr>
          <w:rFonts w:ascii="標楷體" w:hAnsi="標楷體" w:cs="標楷體"/>
        </w:rPr>
        <w:t>三、學生會活動申請規劃之內容與實際內容不同時，課外活動指導組得以刪除補助之金額。</w:t>
      </w:r>
    </w:p>
    <w:p w14:paraId="2D9E2AA3" w14:textId="52FB53B2" w:rsidR="00F60823" w:rsidRDefault="006D3A8C" w:rsidP="008F4ABC">
      <w:pPr>
        <w:pStyle w:val="Standard"/>
        <w:ind w:left="480" w:hangingChars="200" w:hanging="480"/>
        <w:rPr>
          <w:rFonts w:ascii="標楷體" w:hAnsi="標楷體" w:cs="標楷體"/>
        </w:rPr>
      </w:pPr>
      <w:r>
        <w:rPr>
          <w:rFonts w:ascii="標楷體" w:hAnsi="標楷體" w:cs="標楷體"/>
        </w:rPr>
        <w:t>四、前條第一項第二款依學生會經費補助要點，於活動結束後兩</w:t>
      </w:r>
      <w:proofErr w:type="gramStart"/>
      <w:r>
        <w:rPr>
          <w:rFonts w:ascii="標楷體" w:hAnsi="標楷體" w:cs="標楷體"/>
        </w:rPr>
        <w:t>週</w:t>
      </w:r>
      <w:proofErr w:type="gramEnd"/>
      <w:r>
        <w:rPr>
          <w:rFonts w:ascii="標楷體" w:hAnsi="標楷體" w:cs="標楷體"/>
        </w:rPr>
        <w:t>內完成核銷手續。</w:t>
      </w:r>
    </w:p>
    <w:p w14:paraId="4CBA969F" w14:textId="77777777" w:rsidR="008F4ABC" w:rsidRDefault="008F4ABC">
      <w:pPr>
        <w:pStyle w:val="Standard"/>
        <w:rPr>
          <w:rFonts w:ascii="標楷體" w:hAnsi="標楷體" w:cs="標楷體"/>
        </w:rPr>
      </w:pPr>
    </w:p>
    <w:p w14:paraId="27D676EC" w14:textId="19AAE908" w:rsidR="00F60823" w:rsidRDefault="006D3A8C">
      <w:pPr>
        <w:pStyle w:val="Standard"/>
      </w:pPr>
      <w:r>
        <w:rPr>
          <w:rFonts w:ascii="標楷體" w:hAnsi="標楷體" w:cs="標楷體"/>
        </w:rPr>
        <w:t>第六條、本規定經學生事務會議通過後施行，修正時亦同。</w:t>
      </w:r>
    </w:p>
    <w:p w14:paraId="699D0F0D" w14:textId="2D312CE0" w:rsidR="00F60823" w:rsidRDefault="00F60823">
      <w:pPr>
        <w:pStyle w:val="Standard"/>
        <w:autoSpaceDE w:val="0"/>
        <w:rPr>
          <w:rFonts w:ascii="標楷體" w:hAnsi="標楷體" w:cs="標楷體"/>
        </w:rPr>
      </w:pPr>
    </w:p>
    <w:p w14:paraId="5293626B" w14:textId="7B3382ED" w:rsidR="008F4ABC" w:rsidRDefault="008F4ABC">
      <w:pPr>
        <w:pStyle w:val="Standard"/>
        <w:autoSpaceDE w:val="0"/>
        <w:rPr>
          <w:rFonts w:ascii="標楷體" w:hAnsi="標楷體" w:cs="標楷體"/>
        </w:rPr>
      </w:pPr>
    </w:p>
    <w:p w14:paraId="35396B1A" w14:textId="77777777" w:rsidR="008F4ABC" w:rsidRDefault="008F4ABC" w:rsidP="008F4ABC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lastRenderedPageBreak/>
        <w:t>【完整修訂歷程】</w:t>
      </w:r>
    </w:p>
    <w:p w14:paraId="76CEA088" w14:textId="70CFE905" w:rsidR="008F4ABC" w:rsidRDefault="008F4ABC" w:rsidP="008F4AB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8F4ABC">
        <w:rPr>
          <w:rFonts w:ascii="Times New Roman" w:eastAsia="標楷體" w:hAnsi="Times New Roman" w:cs="Times New Roman"/>
        </w:rPr>
        <w:t>100</w:t>
      </w:r>
      <w:r>
        <w:rPr>
          <w:rFonts w:ascii="標楷體" w:eastAsia="標楷體" w:hAnsi="標楷體" w:hint="eastAsia"/>
        </w:rPr>
        <w:t>年</w:t>
      </w:r>
      <w:r w:rsidRPr="008F4ABC">
        <w:rPr>
          <w:rFonts w:ascii="Times New Roman" w:eastAsia="標楷體" w:hAnsi="Times New Roman" w:cs="Times New Roman"/>
        </w:rPr>
        <w:t>0</w:t>
      </w:r>
      <w:r w:rsidRPr="008F4ABC">
        <w:rPr>
          <w:rFonts w:ascii="Times New Roman" w:eastAsia="標楷體" w:hAnsi="Times New Roman" w:cs="Times New Roman"/>
        </w:rPr>
        <w:t>5</w:t>
      </w:r>
      <w:r>
        <w:rPr>
          <w:rFonts w:ascii="標楷體" w:eastAsia="標楷體" w:hAnsi="標楷體" w:hint="eastAsia"/>
        </w:rPr>
        <w:t>月</w:t>
      </w:r>
      <w:r w:rsidRPr="008F4ABC">
        <w:rPr>
          <w:rFonts w:ascii="Times New Roman" w:eastAsia="標楷體" w:hAnsi="Times New Roman" w:cs="Times New Roman"/>
        </w:rPr>
        <w:t>30</w:t>
      </w:r>
      <w:r>
        <w:rPr>
          <w:rFonts w:ascii="標楷體" w:eastAsia="標楷體" w:hAnsi="標楷體" w:hint="eastAsia"/>
        </w:rPr>
        <w:t>日學生事務會議訂定</w:t>
      </w:r>
    </w:p>
    <w:p w14:paraId="6FF17B50" w14:textId="0015F060" w:rsidR="008F4ABC" w:rsidRDefault="008F4ABC" w:rsidP="008F4AB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8F4ABC">
        <w:rPr>
          <w:rFonts w:ascii="Times New Roman" w:eastAsia="標楷體" w:hAnsi="Times New Roman" w:cs="Times New Roman"/>
        </w:rPr>
        <w:t>102</w:t>
      </w:r>
      <w:r>
        <w:rPr>
          <w:rFonts w:ascii="標楷體" w:eastAsia="標楷體" w:hAnsi="標楷體" w:hint="eastAsia"/>
        </w:rPr>
        <w:t>年</w:t>
      </w:r>
      <w:r w:rsidRPr="008F4ABC">
        <w:rPr>
          <w:rFonts w:ascii="Times New Roman" w:eastAsia="標楷體" w:hAnsi="Times New Roman" w:cs="Times New Roman"/>
        </w:rPr>
        <w:t>11</w:t>
      </w:r>
      <w:r>
        <w:rPr>
          <w:rFonts w:ascii="標楷體" w:eastAsia="標楷體" w:hAnsi="標楷體" w:hint="eastAsia"/>
        </w:rPr>
        <w:t>月</w:t>
      </w:r>
      <w:r w:rsidRPr="008F4ABC">
        <w:rPr>
          <w:rFonts w:ascii="Times New Roman" w:eastAsia="標楷體" w:hAnsi="Times New Roman" w:cs="Times New Roman"/>
        </w:rPr>
        <w:t>11</w:t>
      </w:r>
      <w:r>
        <w:rPr>
          <w:rFonts w:ascii="標楷體" w:eastAsia="標楷體" w:hAnsi="標楷體" w:hint="eastAsia"/>
        </w:rPr>
        <w:t>日學生事務會議修正通過</w:t>
      </w:r>
    </w:p>
    <w:p w14:paraId="0C77F760" w14:textId="7041972B" w:rsidR="008F4ABC" w:rsidRDefault="008F4ABC" w:rsidP="008F4AB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8F4ABC">
        <w:rPr>
          <w:rFonts w:ascii="Times New Roman" w:eastAsia="標楷體" w:hAnsi="Times New Roman" w:cs="Times New Roman"/>
        </w:rPr>
        <w:t>10</w:t>
      </w:r>
      <w:r>
        <w:rPr>
          <w:rFonts w:ascii="Times New Roman" w:eastAsia="標楷體" w:hAnsi="Times New Roman" w:cs="Times New Roman" w:hint="eastAsia"/>
        </w:rPr>
        <w:t>5</w:t>
      </w:r>
      <w:r>
        <w:rPr>
          <w:rFonts w:ascii="標楷體" w:eastAsia="標楷體" w:hAnsi="標楷體" w:hint="eastAsia"/>
        </w:rPr>
        <w:t>年</w:t>
      </w:r>
      <w:r>
        <w:rPr>
          <w:rFonts w:ascii="Times New Roman" w:eastAsia="標楷體" w:hAnsi="Times New Roman" w:cs="Times New Roman" w:hint="eastAsia"/>
        </w:rPr>
        <w:t>06</w:t>
      </w:r>
      <w:r>
        <w:rPr>
          <w:rFonts w:ascii="標楷體" w:eastAsia="標楷體" w:hAnsi="標楷體" w:hint="eastAsia"/>
        </w:rPr>
        <w:t>月</w:t>
      </w:r>
      <w:r w:rsidRPr="008F4ABC"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>3</w:t>
      </w:r>
      <w:r>
        <w:rPr>
          <w:rFonts w:ascii="標楷體" w:eastAsia="標楷體" w:hAnsi="標楷體" w:hint="eastAsia"/>
        </w:rPr>
        <w:t>日學生事務會議修正通過</w:t>
      </w:r>
    </w:p>
    <w:p w14:paraId="49576553" w14:textId="77777777" w:rsidR="00F60823" w:rsidRPr="008F4ABC" w:rsidRDefault="00F60823">
      <w:pPr>
        <w:pStyle w:val="Standard"/>
        <w:rPr>
          <w:rFonts w:ascii="標楷體" w:hAnsi="標楷體" w:cs="標楷體"/>
        </w:rPr>
      </w:pPr>
    </w:p>
    <w:sectPr w:rsidR="00F60823" w:rsidRPr="008F4ABC" w:rsidSect="008F4ABC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93C3C" w14:textId="77777777" w:rsidR="00D87ECB" w:rsidRDefault="00D87ECB">
      <w:pPr>
        <w:rPr>
          <w:rFonts w:hint="eastAsia"/>
        </w:rPr>
      </w:pPr>
      <w:r>
        <w:separator/>
      </w:r>
    </w:p>
  </w:endnote>
  <w:endnote w:type="continuationSeparator" w:id="0">
    <w:p w14:paraId="2EFA5AEF" w14:textId="77777777" w:rsidR="00D87ECB" w:rsidRDefault="00D87E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D170" w14:textId="77777777" w:rsidR="00D87ECB" w:rsidRDefault="00D87EC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1E3CC10" w14:textId="77777777" w:rsidR="00D87ECB" w:rsidRDefault="00D87EC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16F2F"/>
    <w:multiLevelType w:val="multilevel"/>
    <w:tmpl w:val="3DE28EE2"/>
    <w:styleLink w:val="WW8Num1"/>
    <w:lvl w:ilvl="0">
      <w:start w:val="1"/>
      <w:numFmt w:val="japaneseCounting"/>
      <w:lvlText w:val="%1、"/>
      <w:lvlJc w:val="left"/>
      <w:pPr>
        <w:ind w:left="948" w:hanging="480"/>
      </w:pPr>
    </w:lvl>
    <w:lvl w:ilvl="1">
      <w:start w:val="1"/>
      <w:numFmt w:val="ideographTraditional"/>
      <w:lvlText w:val="%2、"/>
      <w:lvlJc w:val="left"/>
      <w:pPr>
        <w:ind w:left="1428" w:hanging="480"/>
      </w:pPr>
    </w:lvl>
    <w:lvl w:ilvl="2">
      <w:start w:val="1"/>
      <w:numFmt w:val="lowerRoman"/>
      <w:lvlText w:val="%3."/>
      <w:lvlJc w:val="right"/>
      <w:pPr>
        <w:ind w:left="1908" w:hanging="480"/>
      </w:pPr>
    </w:lvl>
    <w:lvl w:ilvl="3">
      <w:start w:val="1"/>
      <w:numFmt w:val="decimal"/>
      <w:lvlText w:val="%4."/>
      <w:lvlJc w:val="left"/>
      <w:pPr>
        <w:ind w:left="2388" w:hanging="480"/>
      </w:pPr>
    </w:lvl>
    <w:lvl w:ilvl="4">
      <w:start w:val="1"/>
      <w:numFmt w:val="ideographTraditional"/>
      <w:lvlText w:val="%5、"/>
      <w:lvlJc w:val="left"/>
      <w:pPr>
        <w:ind w:left="2868" w:hanging="480"/>
      </w:pPr>
    </w:lvl>
    <w:lvl w:ilvl="5">
      <w:start w:val="1"/>
      <w:numFmt w:val="lowerRoman"/>
      <w:lvlText w:val="%6."/>
      <w:lvlJc w:val="right"/>
      <w:pPr>
        <w:ind w:left="3348" w:hanging="480"/>
      </w:pPr>
    </w:lvl>
    <w:lvl w:ilvl="6">
      <w:start w:val="1"/>
      <w:numFmt w:val="decimal"/>
      <w:lvlText w:val="%7."/>
      <w:lvlJc w:val="left"/>
      <w:pPr>
        <w:ind w:left="3828" w:hanging="480"/>
      </w:pPr>
    </w:lvl>
    <w:lvl w:ilvl="7">
      <w:start w:val="1"/>
      <w:numFmt w:val="ideographTraditional"/>
      <w:lvlText w:val="%8、"/>
      <w:lvlJc w:val="left"/>
      <w:pPr>
        <w:ind w:left="4308" w:hanging="480"/>
      </w:pPr>
    </w:lvl>
    <w:lvl w:ilvl="8">
      <w:start w:val="1"/>
      <w:numFmt w:val="lowerRoman"/>
      <w:lvlText w:val="%9."/>
      <w:lvlJc w:val="right"/>
      <w:pPr>
        <w:ind w:left="4788" w:hanging="4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823"/>
    <w:rsid w:val="006D3A8C"/>
    <w:rsid w:val="008F4ABC"/>
    <w:rsid w:val="00920898"/>
    <w:rsid w:val="00C478C9"/>
    <w:rsid w:val="00D87ECB"/>
    <w:rsid w:val="00F6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BCB12"/>
  <w15:docId w15:val="{F29ED277-EE8F-4F6F-9B43-3CE22C98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標楷體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8">
    <w:name w:val="頁首 字元"/>
    <w:rPr>
      <w:rFonts w:ascii="Times New Roman" w:eastAsia="標楷體" w:hAnsi="Times New Roman" w:cs="Times New Roman"/>
      <w:kern w:val="3"/>
    </w:rPr>
  </w:style>
  <w:style w:type="character" w:customStyle="1" w:styleId="a9">
    <w:name w:val="頁尾 字元"/>
    <w:rPr>
      <w:rFonts w:ascii="Times New Roman" w:eastAsia="標楷體" w:hAnsi="Times New Roman" w:cs="Times New Roman"/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hwang</dc:creator>
  <cp:lastModifiedBy>胡芸瑄</cp:lastModifiedBy>
  <cp:revision>3</cp:revision>
  <dcterms:created xsi:type="dcterms:W3CDTF">2026-07-27T02:23:00Z</dcterms:created>
  <dcterms:modified xsi:type="dcterms:W3CDTF">2026-07-27T02:28:00Z</dcterms:modified>
</cp:coreProperties>
</file>