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3B70" w14:textId="77777777" w:rsidR="002C60FA" w:rsidRPr="00C81806" w:rsidRDefault="002C60FA" w:rsidP="00C81806">
      <w:pPr>
        <w:suppressAutoHyphens w:val="0"/>
        <w:spacing w:line="400" w:lineRule="exact"/>
        <w:jc w:val="center"/>
        <w:rPr>
          <w:rFonts w:eastAsia="標楷體"/>
          <w:b/>
          <w:bCs/>
          <w:sz w:val="40"/>
          <w:szCs w:val="40"/>
        </w:rPr>
      </w:pPr>
      <w:r w:rsidRPr="00C81806">
        <w:rPr>
          <w:rFonts w:eastAsia="標楷體" w:hint="eastAsia"/>
          <w:b/>
          <w:bCs/>
          <w:sz w:val="40"/>
          <w:szCs w:val="40"/>
        </w:rPr>
        <w:t>德明財經科技大學自我評鑑實施規定</w:t>
      </w:r>
    </w:p>
    <w:p w14:paraId="1ABE1726" w14:textId="77777777" w:rsidR="002C60FA" w:rsidRDefault="002C60FA" w:rsidP="002C60FA">
      <w:pPr>
        <w:suppressAutoHyphens w:val="0"/>
        <w:spacing w:line="320" w:lineRule="exact"/>
        <w:ind w:left="130"/>
        <w:jc w:val="right"/>
        <w:rPr>
          <w:rFonts w:eastAsia="標楷體" w:cs="標楷體"/>
          <w:spacing w:val="2"/>
          <w:kern w:val="0"/>
          <w:sz w:val="20"/>
          <w:szCs w:val="20"/>
        </w:rPr>
      </w:pPr>
    </w:p>
    <w:p w14:paraId="098AD005" w14:textId="77777777" w:rsidR="002C60FA" w:rsidRDefault="002C60FA" w:rsidP="002C60FA">
      <w:pPr>
        <w:suppressAutoHyphens w:val="0"/>
        <w:spacing w:line="280" w:lineRule="exact"/>
        <w:ind w:left="130"/>
        <w:jc w:val="right"/>
        <w:rPr>
          <w:rFonts w:eastAsia="標楷體" w:cs="標楷體"/>
          <w:spacing w:val="2"/>
          <w:kern w:val="0"/>
          <w:sz w:val="20"/>
          <w:szCs w:val="20"/>
        </w:rPr>
      </w:pPr>
      <w:r>
        <w:rPr>
          <w:rFonts w:eastAsia="標楷體" w:cs="標楷體" w:hint="eastAsia"/>
          <w:spacing w:val="2"/>
          <w:kern w:val="0"/>
          <w:sz w:val="20"/>
          <w:szCs w:val="20"/>
        </w:rPr>
        <w:t>中華民國</w:t>
      </w:r>
      <w:r>
        <w:rPr>
          <w:rFonts w:eastAsia="標楷體" w:cs="標楷體"/>
          <w:spacing w:val="2"/>
          <w:kern w:val="0"/>
          <w:sz w:val="20"/>
          <w:szCs w:val="20"/>
        </w:rPr>
        <w:t>97</w:t>
      </w:r>
      <w:r>
        <w:rPr>
          <w:rFonts w:eastAsia="標楷體" w:cs="標楷體" w:hint="eastAsia"/>
          <w:spacing w:val="2"/>
          <w:kern w:val="0"/>
          <w:sz w:val="20"/>
          <w:szCs w:val="20"/>
        </w:rPr>
        <w:t>年</w:t>
      </w:r>
      <w:r>
        <w:rPr>
          <w:rFonts w:eastAsia="標楷體" w:cs="標楷體"/>
          <w:spacing w:val="2"/>
          <w:kern w:val="0"/>
          <w:sz w:val="20"/>
          <w:szCs w:val="20"/>
        </w:rPr>
        <w:t>5</w:t>
      </w:r>
      <w:r>
        <w:rPr>
          <w:rFonts w:eastAsia="標楷體" w:cs="標楷體" w:hint="eastAsia"/>
          <w:spacing w:val="2"/>
          <w:kern w:val="0"/>
          <w:sz w:val="20"/>
          <w:szCs w:val="20"/>
        </w:rPr>
        <w:t>月</w:t>
      </w:r>
      <w:r>
        <w:rPr>
          <w:rFonts w:eastAsia="標楷體" w:cs="標楷體"/>
          <w:spacing w:val="2"/>
          <w:kern w:val="0"/>
          <w:sz w:val="20"/>
          <w:szCs w:val="20"/>
        </w:rPr>
        <w:t>5</w:t>
      </w:r>
      <w:r>
        <w:rPr>
          <w:rFonts w:eastAsia="標楷體" w:cs="標楷體" w:hint="eastAsia"/>
          <w:spacing w:val="2"/>
          <w:kern w:val="0"/>
          <w:sz w:val="20"/>
          <w:szCs w:val="20"/>
        </w:rPr>
        <w:t>日行政會議通過</w:t>
      </w:r>
    </w:p>
    <w:p w14:paraId="2D5B00AC" w14:textId="77777777" w:rsidR="002C60FA" w:rsidRDefault="002C60FA" w:rsidP="002C60FA">
      <w:pPr>
        <w:suppressAutoHyphens w:val="0"/>
        <w:spacing w:line="280" w:lineRule="exact"/>
        <w:ind w:left="130"/>
        <w:jc w:val="right"/>
        <w:rPr>
          <w:rFonts w:eastAsia="標楷體" w:cs="標楷體"/>
          <w:spacing w:val="2"/>
          <w:kern w:val="0"/>
          <w:sz w:val="20"/>
          <w:szCs w:val="20"/>
        </w:rPr>
      </w:pPr>
      <w:r>
        <w:rPr>
          <w:rFonts w:eastAsia="標楷體" w:cs="標楷體" w:hint="eastAsia"/>
          <w:spacing w:val="2"/>
          <w:kern w:val="0"/>
          <w:sz w:val="20"/>
          <w:szCs w:val="20"/>
        </w:rPr>
        <w:t>中華民國</w:t>
      </w:r>
      <w:r>
        <w:rPr>
          <w:rFonts w:eastAsia="標楷體" w:cs="標楷體"/>
          <w:spacing w:val="2"/>
          <w:kern w:val="0"/>
          <w:sz w:val="20"/>
          <w:szCs w:val="20"/>
        </w:rPr>
        <w:t>98</w:t>
      </w:r>
      <w:r>
        <w:rPr>
          <w:rFonts w:eastAsia="標楷體" w:cs="標楷體" w:hint="eastAsia"/>
          <w:spacing w:val="2"/>
          <w:kern w:val="0"/>
          <w:sz w:val="20"/>
          <w:szCs w:val="20"/>
        </w:rPr>
        <w:t>年</w:t>
      </w:r>
      <w:r>
        <w:rPr>
          <w:rFonts w:eastAsia="標楷體" w:cs="標楷體"/>
          <w:spacing w:val="2"/>
          <w:kern w:val="0"/>
          <w:sz w:val="20"/>
          <w:szCs w:val="20"/>
        </w:rPr>
        <w:t>1</w:t>
      </w:r>
      <w:r>
        <w:rPr>
          <w:rFonts w:eastAsia="標楷體" w:cs="標楷體" w:hint="eastAsia"/>
          <w:spacing w:val="2"/>
          <w:kern w:val="0"/>
          <w:sz w:val="20"/>
          <w:szCs w:val="20"/>
        </w:rPr>
        <w:t>月</w:t>
      </w:r>
      <w:r>
        <w:rPr>
          <w:rFonts w:eastAsia="標楷體" w:cs="標楷體"/>
          <w:spacing w:val="2"/>
          <w:kern w:val="0"/>
          <w:sz w:val="20"/>
          <w:szCs w:val="20"/>
        </w:rPr>
        <w:t>5</w:t>
      </w:r>
      <w:r>
        <w:rPr>
          <w:rFonts w:eastAsia="標楷體" w:cs="標楷體" w:hint="eastAsia"/>
          <w:spacing w:val="2"/>
          <w:kern w:val="0"/>
          <w:sz w:val="20"/>
          <w:szCs w:val="20"/>
        </w:rPr>
        <w:t>日行政會議修正通過</w:t>
      </w:r>
      <w:r>
        <w:rPr>
          <w:rFonts w:eastAsia="標楷體" w:cs="標楷體"/>
          <w:spacing w:val="2"/>
          <w:kern w:val="0"/>
          <w:sz w:val="20"/>
          <w:szCs w:val="20"/>
        </w:rPr>
        <w:t>(98)</w:t>
      </w:r>
      <w:proofErr w:type="gramStart"/>
      <w:r>
        <w:rPr>
          <w:rFonts w:eastAsia="標楷體" w:cs="標楷體" w:hint="eastAsia"/>
          <w:spacing w:val="2"/>
          <w:kern w:val="0"/>
          <w:sz w:val="20"/>
          <w:szCs w:val="20"/>
        </w:rPr>
        <w:t>德秘通字</w:t>
      </w:r>
      <w:proofErr w:type="gramEnd"/>
      <w:r>
        <w:rPr>
          <w:rFonts w:eastAsia="標楷體" w:cs="標楷體" w:hint="eastAsia"/>
          <w:spacing w:val="2"/>
          <w:kern w:val="0"/>
          <w:sz w:val="20"/>
          <w:szCs w:val="20"/>
        </w:rPr>
        <w:t>第</w:t>
      </w:r>
      <w:r>
        <w:rPr>
          <w:rFonts w:eastAsia="標楷體" w:cs="標楷體"/>
          <w:spacing w:val="2"/>
          <w:kern w:val="0"/>
          <w:sz w:val="20"/>
          <w:szCs w:val="20"/>
        </w:rPr>
        <w:t>001</w:t>
      </w:r>
      <w:r>
        <w:rPr>
          <w:rFonts w:eastAsia="標楷體" w:cs="標楷體" w:hint="eastAsia"/>
          <w:spacing w:val="2"/>
          <w:kern w:val="0"/>
          <w:sz w:val="20"/>
          <w:szCs w:val="20"/>
        </w:rPr>
        <w:t>號</w:t>
      </w:r>
    </w:p>
    <w:p w14:paraId="17358A72" w14:textId="77777777" w:rsidR="002C60FA" w:rsidRDefault="002C60FA" w:rsidP="002C60FA">
      <w:pPr>
        <w:suppressAutoHyphens w:val="0"/>
        <w:spacing w:line="280" w:lineRule="exact"/>
        <w:ind w:left="130"/>
        <w:jc w:val="right"/>
        <w:rPr>
          <w:rFonts w:eastAsia="標楷體" w:cs="標楷體"/>
          <w:spacing w:val="2"/>
          <w:kern w:val="0"/>
          <w:sz w:val="20"/>
          <w:szCs w:val="20"/>
        </w:rPr>
      </w:pPr>
      <w:r>
        <w:rPr>
          <w:rFonts w:eastAsia="標楷體" w:cs="標楷體" w:hint="eastAsia"/>
          <w:spacing w:val="2"/>
          <w:kern w:val="0"/>
          <w:sz w:val="20"/>
          <w:szCs w:val="20"/>
        </w:rPr>
        <w:t>中華民國</w:t>
      </w:r>
      <w:r>
        <w:rPr>
          <w:rFonts w:eastAsia="標楷體" w:cs="標楷體"/>
          <w:spacing w:val="2"/>
          <w:kern w:val="0"/>
          <w:sz w:val="20"/>
          <w:szCs w:val="20"/>
        </w:rPr>
        <w:t>102</w:t>
      </w:r>
      <w:r>
        <w:rPr>
          <w:rFonts w:eastAsia="標楷體" w:cs="標楷體" w:hint="eastAsia"/>
          <w:spacing w:val="2"/>
          <w:kern w:val="0"/>
          <w:sz w:val="20"/>
          <w:szCs w:val="20"/>
        </w:rPr>
        <w:t>年</w:t>
      </w:r>
      <w:r>
        <w:rPr>
          <w:rFonts w:eastAsia="標楷體" w:cs="標楷體"/>
          <w:spacing w:val="2"/>
          <w:kern w:val="0"/>
          <w:sz w:val="20"/>
          <w:szCs w:val="20"/>
        </w:rPr>
        <w:t>8</w:t>
      </w:r>
      <w:r>
        <w:rPr>
          <w:rFonts w:eastAsia="標楷體" w:cs="標楷體" w:hint="eastAsia"/>
          <w:spacing w:val="2"/>
          <w:kern w:val="0"/>
          <w:sz w:val="20"/>
          <w:szCs w:val="20"/>
        </w:rPr>
        <w:t>月</w:t>
      </w:r>
      <w:r>
        <w:rPr>
          <w:rFonts w:eastAsia="標楷體" w:cs="標楷體"/>
          <w:spacing w:val="2"/>
          <w:kern w:val="0"/>
          <w:sz w:val="20"/>
          <w:szCs w:val="20"/>
        </w:rPr>
        <w:t>5</w:t>
      </w:r>
      <w:r>
        <w:rPr>
          <w:rFonts w:eastAsia="標楷體" w:cs="標楷體" w:hint="eastAsia"/>
          <w:spacing w:val="2"/>
          <w:kern w:val="0"/>
          <w:sz w:val="20"/>
          <w:szCs w:val="20"/>
        </w:rPr>
        <w:t>日行政會議修正通過</w:t>
      </w:r>
      <w:r>
        <w:rPr>
          <w:rFonts w:eastAsia="標楷體" w:cs="標楷體"/>
          <w:spacing w:val="2"/>
          <w:kern w:val="0"/>
          <w:sz w:val="20"/>
          <w:szCs w:val="20"/>
        </w:rPr>
        <w:t>(102)</w:t>
      </w:r>
      <w:proofErr w:type="gramStart"/>
      <w:r>
        <w:rPr>
          <w:rFonts w:eastAsia="標楷體" w:cs="標楷體" w:hint="eastAsia"/>
          <w:spacing w:val="2"/>
          <w:kern w:val="0"/>
          <w:sz w:val="20"/>
          <w:szCs w:val="20"/>
        </w:rPr>
        <w:t>德秘通字</w:t>
      </w:r>
      <w:proofErr w:type="gramEnd"/>
      <w:r>
        <w:rPr>
          <w:rFonts w:eastAsia="標楷體" w:cs="標楷體" w:hint="eastAsia"/>
          <w:spacing w:val="2"/>
          <w:kern w:val="0"/>
          <w:sz w:val="20"/>
          <w:szCs w:val="20"/>
        </w:rPr>
        <w:t>第</w:t>
      </w:r>
      <w:r>
        <w:rPr>
          <w:rFonts w:eastAsia="標楷體" w:cs="標楷體"/>
          <w:spacing w:val="2"/>
          <w:kern w:val="0"/>
          <w:sz w:val="20"/>
          <w:szCs w:val="20"/>
        </w:rPr>
        <w:t>002</w:t>
      </w:r>
      <w:r>
        <w:rPr>
          <w:rFonts w:eastAsia="標楷體" w:cs="標楷體" w:hint="eastAsia"/>
          <w:spacing w:val="2"/>
          <w:kern w:val="0"/>
          <w:sz w:val="20"/>
          <w:szCs w:val="20"/>
        </w:rPr>
        <w:t>號</w:t>
      </w:r>
    </w:p>
    <w:p w14:paraId="7C0D0796" w14:textId="77777777" w:rsidR="002C60FA" w:rsidRDefault="002C60FA" w:rsidP="002C60FA">
      <w:pPr>
        <w:suppressAutoHyphens w:val="0"/>
        <w:spacing w:line="280" w:lineRule="exact"/>
        <w:ind w:left="130"/>
        <w:jc w:val="right"/>
        <w:rPr>
          <w:rFonts w:eastAsia="標楷體" w:cs="標楷體"/>
          <w:spacing w:val="2"/>
          <w:kern w:val="0"/>
          <w:sz w:val="20"/>
          <w:szCs w:val="20"/>
        </w:rPr>
      </w:pPr>
      <w:r>
        <w:rPr>
          <w:rFonts w:eastAsia="標楷體" w:cs="標楷體" w:hint="eastAsia"/>
          <w:spacing w:val="2"/>
          <w:kern w:val="0"/>
          <w:sz w:val="20"/>
          <w:szCs w:val="20"/>
        </w:rPr>
        <w:t>中華民國</w:t>
      </w:r>
      <w:r>
        <w:rPr>
          <w:rFonts w:eastAsia="標楷體" w:cs="標楷體"/>
          <w:spacing w:val="2"/>
          <w:kern w:val="0"/>
          <w:sz w:val="20"/>
          <w:szCs w:val="20"/>
        </w:rPr>
        <w:t>102</w:t>
      </w:r>
      <w:r>
        <w:rPr>
          <w:rFonts w:eastAsia="標楷體" w:cs="標楷體" w:hint="eastAsia"/>
          <w:spacing w:val="2"/>
          <w:kern w:val="0"/>
          <w:sz w:val="20"/>
          <w:szCs w:val="20"/>
        </w:rPr>
        <w:t>年</w:t>
      </w:r>
      <w:r>
        <w:rPr>
          <w:rFonts w:eastAsia="標楷體" w:cs="標楷體"/>
          <w:spacing w:val="2"/>
          <w:kern w:val="0"/>
          <w:sz w:val="20"/>
          <w:szCs w:val="20"/>
        </w:rPr>
        <w:t>11</w:t>
      </w:r>
      <w:r>
        <w:rPr>
          <w:rFonts w:eastAsia="標楷體" w:cs="標楷體" w:hint="eastAsia"/>
          <w:spacing w:val="2"/>
          <w:kern w:val="0"/>
          <w:sz w:val="20"/>
          <w:szCs w:val="20"/>
        </w:rPr>
        <w:t>月</w:t>
      </w:r>
      <w:r>
        <w:rPr>
          <w:rFonts w:eastAsia="標楷體" w:cs="標楷體"/>
          <w:spacing w:val="2"/>
          <w:kern w:val="0"/>
          <w:sz w:val="20"/>
          <w:szCs w:val="20"/>
        </w:rPr>
        <w:t>4</w:t>
      </w:r>
      <w:r>
        <w:rPr>
          <w:rFonts w:eastAsia="標楷體" w:cs="標楷體" w:hint="eastAsia"/>
          <w:spacing w:val="2"/>
          <w:kern w:val="0"/>
          <w:sz w:val="20"/>
          <w:szCs w:val="20"/>
        </w:rPr>
        <w:t>日行政會議修正通過</w:t>
      </w:r>
      <w:r>
        <w:rPr>
          <w:rFonts w:eastAsia="標楷體" w:cs="標楷體"/>
          <w:spacing w:val="2"/>
          <w:kern w:val="0"/>
          <w:sz w:val="20"/>
          <w:szCs w:val="20"/>
        </w:rPr>
        <w:t>(102)</w:t>
      </w:r>
      <w:proofErr w:type="gramStart"/>
      <w:r>
        <w:rPr>
          <w:rFonts w:eastAsia="標楷體" w:cs="標楷體" w:hint="eastAsia"/>
          <w:spacing w:val="2"/>
          <w:kern w:val="0"/>
          <w:sz w:val="20"/>
          <w:szCs w:val="20"/>
        </w:rPr>
        <w:t>德秘通字</w:t>
      </w:r>
      <w:proofErr w:type="gramEnd"/>
      <w:r>
        <w:rPr>
          <w:rFonts w:eastAsia="標楷體" w:cs="標楷體" w:hint="eastAsia"/>
          <w:spacing w:val="2"/>
          <w:kern w:val="0"/>
          <w:sz w:val="20"/>
          <w:szCs w:val="20"/>
        </w:rPr>
        <w:t>第</w:t>
      </w:r>
      <w:r>
        <w:rPr>
          <w:rFonts w:eastAsia="標楷體" w:cs="標楷體"/>
          <w:spacing w:val="2"/>
          <w:kern w:val="0"/>
          <w:sz w:val="20"/>
          <w:szCs w:val="20"/>
        </w:rPr>
        <w:t>003</w:t>
      </w:r>
      <w:r>
        <w:rPr>
          <w:rFonts w:eastAsia="標楷體" w:cs="標楷體" w:hint="eastAsia"/>
          <w:spacing w:val="2"/>
          <w:kern w:val="0"/>
          <w:sz w:val="20"/>
          <w:szCs w:val="20"/>
        </w:rPr>
        <w:t>號</w:t>
      </w:r>
    </w:p>
    <w:p w14:paraId="1AE8ECF9" w14:textId="77777777" w:rsidR="002C60FA" w:rsidRDefault="002C60FA" w:rsidP="002C60FA">
      <w:pPr>
        <w:suppressAutoHyphens w:val="0"/>
        <w:spacing w:line="280" w:lineRule="exact"/>
        <w:ind w:left="130"/>
        <w:jc w:val="right"/>
        <w:rPr>
          <w:rFonts w:eastAsia="標楷體" w:cs="標楷體"/>
          <w:spacing w:val="2"/>
          <w:kern w:val="0"/>
          <w:sz w:val="20"/>
          <w:szCs w:val="20"/>
        </w:rPr>
      </w:pPr>
      <w:r>
        <w:rPr>
          <w:rFonts w:eastAsia="標楷體" w:cs="標楷體" w:hint="eastAsia"/>
          <w:spacing w:val="2"/>
          <w:kern w:val="0"/>
          <w:sz w:val="20"/>
          <w:szCs w:val="20"/>
        </w:rPr>
        <w:t>中華民國</w:t>
      </w:r>
      <w:r>
        <w:rPr>
          <w:rFonts w:eastAsia="標楷體" w:cs="標楷體"/>
          <w:spacing w:val="2"/>
          <w:kern w:val="0"/>
          <w:sz w:val="20"/>
          <w:szCs w:val="20"/>
        </w:rPr>
        <w:t>104</w:t>
      </w:r>
      <w:r>
        <w:rPr>
          <w:rFonts w:eastAsia="標楷體" w:cs="標楷體" w:hint="eastAsia"/>
          <w:spacing w:val="2"/>
          <w:kern w:val="0"/>
          <w:sz w:val="20"/>
          <w:szCs w:val="20"/>
        </w:rPr>
        <w:t>年</w:t>
      </w:r>
      <w:r>
        <w:rPr>
          <w:rFonts w:eastAsia="標楷體" w:cs="標楷體"/>
          <w:spacing w:val="2"/>
          <w:kern w:val="0"/>
          <w:sz w:val="20"/>
          <w:szCs w:val="20"/>
        </w:rPr>
        <w:t>1</w:t>
      </w:r>
      <w:r>
        <w:rPr>
          <w:rFonts w:eastAsia="標楷體" w:cs="標楷體" w:hint="eastAsia"/>
          <w:spacing w:val="2"/>
          <w:kern w:val="0"/>
          <w:sz w:val="20"/>
          <w:szCs w:val="20"/>
        </w:rPr>
        <w:t>月</w:t>
      </w:r>
      <w:r>
        <w:rPr>
          <w:rFonts w:eastAsia="標楷體" w:cs="標楷體"/>
          <w:spacing w:val="2"/>
          <w:kern w:val="0"/>
          <w:sz w:val="20"/>
          <w:szCs w:val="20"/>
        </w:rPr>
        <w:t>29</w:t>
      </w:r>
      <w:r>
        <w:rPr>
          <w:rFonts w:eastAsia="標楷體" w:cs="標楷體" w:hint="eastAsia"/>
          <w:spacing w:val="2"/>
          <w:kern w:val="0"/>
          <w:sz w:val="20"/>
          <w:szCs w:val="20"/>
        </w:rPr>
        <w:t>日校務會議確認修正通過</w:t>
      </w:r>
      <w:r>
        <w:rPr>
          <w:rFonts w:eastAsia="標楷體" w:cs="標楷體"/>
          <w:spacing w:val="2"/>
          <w:kern w:val="0"/>
          <w:sz w:val="20"/>
          <w:szCs w:val="20"/>
        </w:rPr>
        <w:t>(104)</w:t>
      </w:r>
      <w:proofErr w:type="gramStart"/>
      <w:r>
        <w:rPr>
          <w:rFonts w:eastAsia="標楷體" w:cs="標楷體" w:hint="eastAsia"/>
          <w:spacing w:val="2"/>
          <w:kern w:val="0"/>
          <w:sz w:val="20"/>
          <w:szCs w:val="20"/>
        </w:rPr>
        <w:t>德秘通字</w:t>
      </w:r>
      <w:proofErr w:type="gramEnd"/>
      <w:r>
        <w:rPr>
          <w:rFonts w:eastAsia="標楷體" w:cs="標楷體" w:hint="eastAsia"/>
          <w:spacing w:val="2"/>
          <w:kern w:val="0"/>
          <w:sz w:val="20"/>
          <w:szCs w:val="20"/>
        </w:rPr>
        <w:t>第</w:t>
      </w:r>
      <w:r>
        <w:rPr>
          <w:rFonts w:eastAsia="標楷體" w:cs="標楷體"/>
          <w:spacing w:val="2"/>
          <w:kern w:val="0"/>
          <w:sz w:val="20"/>
          <w:szCs w:val="20"/>
        </w:rPr>
        <w:t>002</w:t>
      </w:r>
      <w:r>
        <w:rPr>
          <w:rFonts w:eastAsia="標楷體" w:cs="標楷體" w:hint="eastAsia"/>
          <w:spacing w:val="2"/>
          <w:kern w:val="0"/>
          <w:sz w:val="20"/>
          <w:szCs w:val="20"/>
        </w:rPr>
        <w:t>號</w:t>
      </w:r>
    </w:p>
    <w:p w14:paraId="74D7BA16" w14:textId="77777777" w:rsidR="002C60FA" w:rsidRDefault="002C60FA" w:rsidP="002C60FA">
      <w:pPr>
        <w:suppressAutoHyphens w:val="0"/>
        <w:spacing w:line="280" w:lineRule="exact"/>
        <w:ind w:left="130"/>
        <w:jc w:val="right"/>
        <w:rPr>
          <w:rFonts w:eastAsia="標楷體" w:cs="標楷體"/>
          <w:spacing w:val="2"/>
          <w:kern w:val="0"/>
          <w:sz w:val="20"/>
          <w:szCs w:val="20"/>
        </w:rPr>
      </w:pPr>
      <w:r>
        <w:rPr>
          <w:rFonts w:eastAsia="標楷體" w:cs="標楷體" w:hint="eastAsia"/>
          <w:spacing w:val="2"/>
          <w:kern w:val="0"/>
          <w:sz w:val="20"/>
          <w:szCs w:val="20"/>
        </w:rPr>
        <w:t>中華民國</w:t>
      </w:r>
      <w:r>
        <w:rPr>
          <w:rFonts w:eastAsia="標楷體" w:cs="標楷體"/>
          <w:spacing w:val="2"/>
          <w:kern w:val="0"/>
          <w:sz w:val="20"/>
          <w:szCs w:val="20"/>
        </w:rPr>
        <w:t>105</w:t>
      </w:r>
      <w:r>
        <w:rPr>
          <w:rFonts w:eastAsia="標楷體" w:cs="標楷體" w:hint="eastAsia"/>
          <w:spacing w:val="2"/>
          <w:kern w:val="0"/>
          <w:sz w:val="20"/>
          <w:szCs w:val="20"/>
        </w:rPr>
        <w:t>年</w:t>
      </w:r>
      <w:r>
        <w:rPr>
          <w:rFonts w:eastAsia="標楷體" w:cs="標楷體"/>
          <w:spacing w:val="2"/>
          <w:kern w:val="0"/>
          <w:sz w:val="20"/>
          <w:szCs w:val="20"/>
        </w:rPr>
        <w:t>6</w:t>
      </w:r>
      <w:r>
        <w:rPr>
          <w:rFonts w:eastAsia="標楷體" w:cs="標楷體" w:hint="eastAsia"/>
          <w:spacing w:val="2"/>
          <w:kern w:val="0"/>
          <w:sz w:val="20"/>
          <w:szCs w:val="20"/>
        </w:rPr>
        <w:t>月</w:t>
      </w:r>
      <w:r>
        <w:rPr>
          <w:rFonts w:eastAsia="標楷體" w:cs="標楷體"/>
          <w:spacing w:val="2"/>
          <w:kern w:val="0"/>
          <w:sz w:val="20"/>
          <w:szCs w:val="20"/>
        </w:rPr>
        <w:t>15</w:t>
      </w:r>
      <w:r>
        <w:rPr>
          <w:rFonts w:eastAsia="標楷體" w:cs="標楷體" w:hint="eastAsia"/>
          <w:spacing w:val="2"/>
          <w:kern w:val="0"/>
          <w:sz w:val="20"/>
          <w:szCs w:val="20"/>
        </w:rPr>
        <w:t>日校務會議修正通過，</w:t>
      </w:r>
      <w:r>
        <w:rPr>
          <w:rFonts w:eastAsia="標楷體" w:cs="標楷體"/>
          <w:spacing w:val="2"/>
          <w:kern w:val="0"/>
          <w:sz w:val="20"/>
          <w:szCs w:val="20"/>
        </w:rPr>
        <w:t>10</w:t>
      </w:r>
      <w:r>
        <w:rPr>
          <w:rFonts w:eastAsia="標楷體" w:cs="標楷體" w:hint="eastAsia"/>
          <w:spacing w:val="2"/>
          <w:kern w:val="0"/>
          <w:sz w:val="20"/>
          <w:szCs w:val="20"/>
        </w:rPr>
        <w:t>月</w:t>
      </w:r>
      <w:r>
        <w:rPr>
          <w:rFonts w:eastAsia="標楷體" w:cs="標楷體"/>
          <w:spacing w:val="2"/>
          <w:kern w:val="0"/>
          <w:sz w:val="20"/>
          <w:szCs w:val="20"/>
        </w:rPr>
        <w:t>12</w:t>
      </w:r>
      <w:r>
        <w:rPr>
          <w:rFonts w:eastAsia="標楷體" w:cs="標楷體" w:hint="eastAsia"/>
          <w:spacing w:val="2"/>
          <w:kern w:val="0"/>
          <w:sz w:val="20"/>
          <w:szCs w:val="20"/>
        </w:rPr>
        <w:t>日</w:t>
      </w:r>
      <w:r>
        <w:rPr>
          <w:rFonts w:eastAsia="標楷體" w:cs="標楷體"/>
          <w:spacing w:val="2"/>
          <w:kern w:val="0"/>
          <w:sz w:val="20"/>
          <w:szCs w:val="20"/>
        </w:rPr>
        <w:t>(105)</w:t>
      </w:r>
      <w:proofErr w:type="gramStart"/>
      <w:r>
        <w:rPr>
          <w:rFonts w:eastAsia="標楷體" w:cs="標楷體" w:hint="eastAsia"/>
          <w:spacing w:val="2"/>
          <w:kern w:val="0"/>
          <w:sz w:val="20"/>
          <w:szCs w:val="20"/>
        </w:rPr>
        <w:t>德秘字</w:t>
      </w:r>
      <w:proofErr w:type="gramEnd"/>
      <w:r>
        <w:rPr>
          <w:rFonts w:eastAsia="標楷體" w:cs="標楷體" w:hint="eastAsia"/>
          <w:spacing w:val="2"/>
          <w:kern w:val="0"/>
          <w:sz w:val="20"/>
          <w:szCs w:val="20"/>
        </w:rPr>
        <w:t>第</w:t>
      </w:r>
      <w:r>
        <w:rPr>
          <w:rFonts w:eastAsia="標楷體" w:cs="標楷體"/>
          <w:spacing w:val="2"/>
          <w:kern w:val="0"/>
          <w:sz w:val="20"/>
          <w:szCs w:val="20"/>
        </w:rPr>
        <w:t>1050003640</w:t>
      </w:r>
      <w:r>
        <w:rPr>
          <w:rFonts w:eastAsia="標楷體" w:cs="標楷體" w:hint="eastAsia"/>
          <w:spacing w:val="2"/>
          <w:kern w:val="0"/>
          <w:sz w:val="20"/>
          <w:szCs w:val="20"/>
        </w:rPr>
        <w:t>號公布</w:t>
      </w:r>
    </w:p>
    <w:p w14:paraId="130ACF96" w14:textId="77777777" w:rsidR="002C60FA" w:rsidRDefault="002C60FA" w:rsidP="002C60FA">
      <w:pPr>
        <w:suppressAutoHyphens w:val="0"/>
        <w:spacing w:line="280" w:lineRule="exact"/>
        <w:ind w:left="130"/>
        <w:jc w:val="right"/>
        <w:rPr>
          <w:rFonts w:eastAsia="標楷體" w:cs="標楷體"/>
          <w:spacing w:val="2"/>
          <w:kern w:val="0"/>
          <w:sz w:val="20"/>
          <w:szCs w:val="20"/>
        </w:rPr>
      </w:pPr>
      <w:r>
        <w:rPr>
          <w:rFonts w:eastAsia="標楷體" w:cs="標楷體" w:hint="eastAsia"/>
          <w:spacing w:val="2"/>
          <w:kern w:val="0"/>
          <w:sz w:val="20"/>
          <w:szCs w:val="20"/>
        </w:rPr>
        <w:t>中華民國</w:t>
      </w:r>
      <w:r>
        <w:rPr>
          <w:rFonts w:eastAsia="標楷體" w:cs="標楷體"/>
          <w:spacing w:val="2"/>
          <w:kern w:val="0"/>
          <w:sz w:val="20"/>
          <w:szCs w:val="20"/>
        </w:rPr>
        <w:t>106</w:t>
      </w:r>
      <w:r>
        <w:rPr>
          <w:rFonts w:eastAsia="標楷體" w:cs="標楷體" w:hint="eastAsia"/>
          <w:spacing w:val="2"/>
          <w:kern w:val="0"/>
          <w:sz w:val="20"/>
          <w:szCs w:val="20"/>
        </w:rPr>
        <w:t>年</w:t>
      </w:r>
      <w:r>
        <w:rPr>
          <w:rFonts w:eastAsia="標楷體" w:cs="標楷體"/>
          <w:spacing w:val="2"/>
          <w:kern w:val="0"/>
          <w:sz w:val="20"/>
          <w:szCs w:val="20"/>
        </w:rPr>
        <w:t>2</w:t>
      </w:r>
      <w:r>
        <w:rPr>
          <w:rFonts w:eastAsia="標楷體" w:cs="標楷體" w:hint="eastAsia"/>
          <w:spacing w:val="2"/>
          <w:kern w:val="0"/>
          <w:sz w:val="20"/>
          <w:szCs w:val="20"/>
        </w:rPr>
        <w:t>月</w:t>
      </w:r>
      <w:r>
        <w:rPr>
          <w:rFonts w:eastAsia="標楷體" w:cs="標楷體"/>
          <w:spacing w:val="2"/>
          <w:kern w:val="0"/>
          <w:sz w:val="20"/>
          <w:szCs w:val="20"/>
        </w:rPr>
        <w:t>22</w:t>
      </w:r>
      <w:r>
        <w:rPr>
          <w:rFonts w:eastAsia="標楷體" w:cs="標楷體" w:hint="eastAsia"/>
          <w:spacing w:val="2"/>
          <w:kern w:val="0"/>
          <w:sz w:val="20"/>
          <w:szCs w:val="20"/>
        </w:rPr>
        <w:t>日校務會議修正通過，</w:t>
      </w:r>
      <w:proofErr w:type="gramStart"/>
      <w:r>
        <w:rPr>
          <w:rFonts w:eastAsia="標楷體" w:cs="標楷體"/>
          <w:spacing w:val="2"/>
          <w:kern w:val="0"/>
          <w:sz w:val="20"/>
          <w:szCs w:val="20"/>
        </w:rPr>
        <w:t>3</w:t>
      </w:r>
      <w:r>
        <w:rPr>
          <w:rFonts w:eastAsia="標楷體" w:cs="標楷體" w:hint="eastAsia"/>
          <w:spacing w:val="2"/>
          <w:kern w:val="0"/>
          <w:sz w:val="20"/>
          <w:szCs w:val="20"/>
        </w:rPr>
        <w:t>月</w:t>
      </w:r>
      <w:r>
        <w:rPr>
          <w:rFonts w:eastAsia="標楷體" w:cs="標楷體"/>
          <w:spacing w:val="2"/>
          <w:kern w:val="0"/>
          <w:sz w:val="20"/>
          <w:szCs w:val="20"/>
        </w:rPr>
        <w:t>10</w:t>
      </w:r>
      <w:r>
        <w:rPr>
          <w:rFonts w:eastAsia="標楷體" w:cs="標楷體" w:hint="eastAsia"/>
          <w:spacing w:val="2"/>
          <w:kern w:val="0"/>
          <w:sz w:val="20"/>
          <w:szCs w:val="20"/>
        </w:rPr>
        <w:t>日德秘字</w:t>
      </w:r>
      <w:proofErr w:type="gramEnd"/>
      <w:r>
        <w:rPr>
          <w:rFonts w:eastAsia="標楷體" w:cs="標楷體" w:hint="eastAsia"/>
          <w:spacing w:val="2"/>
          <w:kern w:val="0"/>
          <w:sz w:val="20"/>
          <w:szCs w:val="20"/>
        </w:rPr>
        <w:t>第</w:t>
      </w:r>
      <w:r>
        <w:rPr>
          <w:rFonts w:eastAsia="標楷體" w:cs="標楷體"/>
          <w:spacing w:val="2"/>
          <w:kern w:val="0"/>
          <w:sz w:val="20"/>
          <w:szCs w:val="20"/>
        </w:rPr>
        <w:t>1060002371</w:t>
      </w:r>
      <w:r>
        <w:rPr>
          <w:rFonts w:eastAsia="標楷體" w:cs="標楷體" w:hint="eastAsia"/>
          <w:spacing w:val="2"/>
          <w:kern w:val="0"/>
          <w:sz w:val="20"/>
          <w:szCs w:val="20"/>
        </w:rPr>
        <w:t>號公布</w:t>
      </w:r>
    </w:p>
    <w:p w14:paraId="20CA6F0F" w14:textId="77777777" w:rsidR="002C60FA" w:rsidRDefault="002C60FA" w:rsidP="002C60FA">
      <w:pPr>
        <w:suppressAutoHyphens w:val="0"/>
        <w:spacing w:line="280" w:lineRule="exact"/>
        <w:ind w:left="130"/>
        <w:jc w:val="right"/>
        <w:rPr>
          <w:rFonts w:eastAsia="標楷體" w:cs="標楷體"/>
          <w:spacing w:val="2"/>
          <w:kern w:val="0"/>
          <w:sz w:val="20"/>
          <w:szCs w:val="20"/>
        </w:rPr>
      </w:pPr>
      <w:r>
        <w:rPr>
          <w:rFonts w:eastAsia="標楷體" w:cs="標楷體" w:hint="eastAsia"/>
          <w:spacing w:val="2"/>
          <w:kern w:val="0"/>
          <w:sz w:val="20"/>
          <w:szCs w:val="20"/>
        </w:rPr>
        <w:t>中華民國</w:t>
      </w:r>
      <w:r>
        <w:rPr>
          <w:rFonts w:eastAsia="標楷體" w:cs="標楷體"/>
          <w:spacing w:val="2"/>
          <w:kern w:val="0"/>
          <w:sz w:val="20"/>
          <w:szCs w:val="20"/>
        </w:rPr>
        <w:t>108</w:t>
      </w:r>
      <w:r>
        <w:rPr>
          <w:rFonts w:eastAsia="標楷體" w:cs="標楷體" w:hint="eastAsia"/>
          <w:spacing w:val="2"/>
          <w:kern w:val="0"/>
          <w:sz w:val="20"/>
          <w:szCs w:val="20"/>
        </w:rPr>
        <w:t>年</w:t>
      </w:r>
      <w:r>
        <w:rPr>
          <w:rFonts w:eastAsia="標楷體" w:cs="標楷體"/>
          <w:spacing w:val="2"/>
          <w:kern w:val="0"/>
          <w:sz w:val="20"/>
          <w:szCs w:val="20"/>
        </w:rPr>
        <w:t>9</w:t>
      </w:r>
      <w:r>
        <w:rPr>
          <w:rFonts w:eastAsia="標楷體" w:cs="標楷體" w:hint="eastAsia"/>
          <w:spacing w:val="2"/>
          <w:kern w:val="0"/>
          <w:sz w:val="20"/>
          <w:szCs w:val="20"/>
        </w:rPr>
        <w:t>月</w:t>
      </w:r>
      <w:r>
        <w:rPr>
          <w:rFonts w:eastAsia="標楷體" w:cs="標楷體"/>
          <w:spacing w:val="2"/>
          <w:kern w:val="0"/>
          <w:sz w:val="20"/>
          <w:szCs w:val="20"/>
        </w:rPr>
        <w:t>11</w:t>
      </w:r>
      <w:r>
        <w:rPr>
          <w:rFonts w:eastAsia="標楷體" w:cs="標楷體" w:hint="eastAsia"/>
          <w:spacing w:val="2"/>
          <w:kern w:val="0"/>
          <w:sz w:val="20"/>
          <w:szCs w:val="20"/>
        </w:rPr>
        <w:t>日校務會議修正通過，</w:t>
      </w:r>
      <w:proofErr w:type="gramStart"/>
      <w:r>
        <w:rPr>
          <w:rFonts w:eastAsia="標楷體" w:cs="標楷體"/>
          <w:spacing w:val="2"/>
          <w:kern w:val="0"/>
          <w:sz w:val="20"/>
          <w:szCs w:val="20"/>
        </w:rPr>
        <w:t>9</w:t>
      </w:r>
      <w:r>
        <w:rPr>
          <w:rFonts w:eastAsia="標楷體" w:cs="標楷體" w:hint="eastAsia"/>
          <w:spacing w:val="2"/>
          <w:kern w:val="0"/>
          <w:sz w:val="20"/>
          <w:szCs w:val="20"/>
        </w:rPr>
        <w:t>月</w:t>
      </w:r>
      <w:r>
        <w:rPr>
          <w:rFonts w:eastAsia="標楷體" w:cs="標楷體"/>
          <w:spacing w:val="2"/>
          <w:kern w:val="0"/>
          <w:sz w:val="20"/>
          <w:szCs w:val="20"/>
        </w:rPr>
        <w:t>17</w:t>
      </w:r>
      <w:r>
        <w:rPr>
          <w:rFonts w:eastAsia="標楷體" w:cs="標楷體" w:hint="eastAsia"/>
          <w:spacing w:val="2"/>
          <w:kern w:val="0"/>
          <w:sz w:val="20"/>
          <w:szCs w:val="20"/>
        </w:rPr>
        <w:t>日德秘字</w:t>
      </w:r>
      <w:proofErr w:type="gramEnd"/>
      <w:r>
        <w:rPr>
          <w:rFonts w:eastAsia="標楷體" w:cs="標楷體" w:hint="eastAsia"/>
          <w:spacing w:val="2"/>
          <w:kern w:val="0"/>
          <w:sz w:val="20"/>
          <w:szCs w:val="20"/>
        </w:rPr>
        <w:t>第</w:t>
      </w:r>
      <w:r>
        <w:rPr>
          <w:rFonts w:eastAsia="標楷體" w:cs="標楷體"/>
          <w:spacing w:val="2"/>
          <w:kern w:val="0"/>
          <w:sz w:val="20"/>
          <w:szCs w:val="20"/>
        </w:rPr>
        <w:t>1080010261</w:t>
      </w:r>
      <w:r>
        <w:rPr>
          <w:rFonts w:eastAsia="標楷體" w:cs="標楷體" w:hint="eastAsia"/>
          <w:spacing w:val="2"/>
          <w:kern w:val="0"/>
          <w:sz w:val="20"/>
          <w:szCs w:val="20"/>
        </w:rPr>
        <w:t>號公布</w:t>
      </w:r>
    </w:p>
    <w:p w14:paraId="74CE1065" w14:textId="4727A329" w:rsidR="002C60FA" w:rsidRPr="00546CEC" w:rsidRDefault="002C60FA" w:rsidP="002C60FA">
      <w:pPr>
        <w:suppressAutoHyphens w:val="0"/>
        <w:spacing w:line="280" w:lineRule="exact"/>
        <w:ind w:left="130"/>
        <w:jc w:val="right"/>
        <w:rPr>
          <w:rFonts w:eastAsia="標楷體" w:cs="標楷體"/>
          <w:color w:val="FF0000"/>
          <w:spacing w:val="2"/>
          <w:kern w:val="0"/>
          <w:sz w:val="20"/>
          <w:szCs w:val="20"/>
        </w:rPr>
      </w:pPr>
      <w:r w:rsidRPr="00546CEC">
        <w:rPr>
          <w:rFonts w:eastAsia="標楷體" w:cs="標楷體" w:hint="eastAsia"/>
          <w:color w:val="FF0000"/>
          <w:spacing w:val="2"/>
          <w:kern w:val="0"/>
          <w:sz w:val="20"/>
          <w:szCs w:val="20"/>
        </w:rPr>
        <w:t>中華民國</w:t>
      </w:r>
      <w:r w:rsidRPr="00546CEC">
        <w:rPr>
          <w:rFonts w:eastAsia="標楷體" w:cs="標楷體"/>
          <w:color w:val="FF0000"/>
          <w:spacing w:val="2"/>
          <w:kern w:val="0"/>
          <w:sz w:val="20"/>
          <w:szCs w:val="20"/>
        </w:rPr>
        <w:t>114</w:t>
      </w:r>
      <w:r w:rsidRPr="00546CEC">
        <w:rPr>
          <w:rFonts w:eastAsia="標楷體" w:cs="標楷體" w:hint="eastAsia"/>
          <w:color w:val="FF0000"/>
          <w:spacing w:val="2"/>
          <w:kern w:val="0"/>
          <w:sz w:val="20"/>
          <w:szCs w:val="20"/>
        </w:rPr>
        <w:t>年</w:t>
      </w:r>
      <w:r w:rsidRPr="00546CEC">
        <w:rPr>
          <w:rFonts w:eastAsia="標楷體" w:cs="標楷體" w:hint="eastAsia"/>
          <w:color w:val="FF0000"/>
          <w:spacing w:val="2"/>
          <w:kern w:val="0"/>
          <w:sz w:val="20"/>
          <w:szCs w:val="20"/>
        </w:rPr>
        <w:t>9</w:t>
      </w:r>
      <w:r w:rsidRPr="00546CEC">
        <w:rPr>
          <w:rFonts w:eastAsia="標楷體" w:cs="標楷體" w:hint="eastAsia"/>
          <w:color w:val="FF0000"/>
          <w:spacing w:val="2"/>
          <w:kern w:val="0"/>
          <w:sz w:val="20"/>
          <w:szCs w:val="20"/>
        </w:rPr>
        <w:t>月</w:t>
      </w:r>
      <w:r w:rsidRPr="00546CEC">
        <w:rPr>
          <w:rFonts w:eastAsia="標楷體" w:cs="標楷體" w:hint="eastAsia"/>
          <w:color w:val="FF0000"/>
          <w:spacing w:val="2"/>
          <w:kern w:val="0"/>
          <w:sz w:val="20"/>
          <w:szCs w:val="20"/>
        </w:rPr>
        <w:t>10</w:t>
      </w:r>
      <w:r w:rsidRPr="00546CEC">
        <w:rPr>
          <w:rFonts w:eastAsia="標楷體" w:cs="標楷體" w:hint="eastAsia"/>
          <w:color w:val="FF0000"/>
          <w:spacing w:val="2"/>
          <w:kern w:val="0"/>
          <w:sz w:val="20"/>
          <w:szCs w:val="20"/>
        </w:rPr>
        <w:t>日校務會議通過</w:t>
      </w:r>
      <w:r w:rsidR="0017134B">
        <w:rPr>
          <w:rFonts w:eastAsia="標楷體" w:cs="標楷體" w:hint="eastAsia"/>
          <w:color w:val="FF0000"/>
          <w:spacing w:val="2"/>
          <w:kern w:val="0"/>
          <w:sz w:val="20"/>
          <w:szCs w:val="20"/>
        </w:rPr>
        <w:t>，</w:t>
      </w:r>
      <w:proofErr w:type="gramStart"/>
      <w:r w:rsidR="0017134B">
        <w:rPr>
          <w:rFonts w:eastAsia="標楷體" w:cs="標楷體" w:hint="eastAsia"/>
          <w:color w:val="FF0000"/>
          <w:spacing w:val="2"/>
          <w:kern w:val="0"/>
          <w:sz w:val="20"/>
          <w:szCs w:val="20"/>
        </w:rPr>
        <w:t>9</w:t>
      </w:r>
      <w:r w:rsidR="0017134B">
        <w:rPr>
          <w:rFonts w:eastAsia="標楷體" w:cs="標楷體" w:hint="eastAsia"/>
          <w:color w:val="FF0000"/>
          <w:spacing w:val="2"/>
          <w:kern w:val="0"/>
          <w:sz w:val="20"/>
          <w:szCs w:val="20"/>
        </w:rPr>
        <w:t>月</w:t>
      </w:r>
      <w:r w:rsidR="0017134B">
        <w:rPr>
          <w:rFonts w:eastAsia="標楷體" w:cs="標楷體" w:hint="eastAsia"/>
          <w:color w:val="FF0000"/>
          <w:spacing w:val="2"/>
          <w:kern w:val="0"/>
          <w:sz w:val="20"/>
          <w:szCs w:val="20"/>
        </w:rPr>
        <w:t>18</w:t>
      </w:r>
      <w:r w:rsidR="0017134B">
        <w:rPr>
          <w:rFonts w:eastAsia="標楷體" w:cs="標楷體" w:hint="eastAsia"/>
          <w:color w:val="FF0000"/>
          <w:spacing w:val="2"/>
          <w:kern w:val="0"/>
          <w:sz w:val="20"/>
          <w:szCs w:val="20"/>
        </w:rPr>
        <w:t>日</w:t>
      </w:r>
      <w:r w:rsidR="0017134B" w:rsidRPr="0017134B">
        <w:rPr>
          <w:rFonts w:eastAsia="標楷體" w:cs="標楷體" w:hint="eastAsia"/>
          <w:color w:val="FF0000"/>
          <w:spacing w:val="2"/>
          <w:kern w:val="0"/>
          <w:sz w:val="20"/>
          <w:szCs w:val="20"/>
        </w:rPr>
        <w:t>德秘字</w:t>
      </w:r>
      <w:proofErr w:type="gramEnd"/>
      <w:r w:rsidR="0017134B" w:rsidRPr="0017134B">
        <w:rPr>
          <w:rFonts w:eastAsia="標楷體" w:cs="標楷體" w:hint="eastAsia"/>
          <w:color w:val="FF0000"/>
          <w:spacing w:val="2"/>
          <w:kern w:val="0"/>
          <w:sz w:val="20"/>
          <w:szCs w:val="20"/>
        </w:rPr>
        <w:t>第</w:t>
      </w:r>
      <w:r w:rsidR="0017134B" w:rsidRPr="0017134B">
        <w:rPr>
          <w:rFonts w:eastAsia="標楷體" w:cs="標楷體" w:hint="eastAsia"/>
          <w:color w:val="FF0000"/>
          <w:spacing w:val="2"/>
          <w:kern w:val="0"/>
          <w:sz w:val="20"/>
          <w:szCs w:val="20"/>
        </w:rPr>
        <w:t>1140009596</w:t>
      </w:r>
      <w:r w:rsidR="0017134B" w:rsidRPr="0017134B">
        <w:rPr>
          <w:rFonts w:eastAsia="標楷體" w:cs="標楷體" w:hint="eastAsia"/>
          <w:color w:val="FF0000"/>
          <w:spacing w:val="2"/>
          <w:kern w:val="0"/>
          <w:sz w:val="20"/>
          <w:szCs w:val="20"/>
        </w:rPr>
        <w:t>號公布</w:t>
      </w:r>
    </w:p>
    <w:p w14:paraId="0E55C691" w14:textId="77777777" w:rsidR="002C60FA" w:rsidRDefault="002C60FA" w:rsidP="002C60FA">
      <w:pPr>
        <w:suppressAutoHyphens w:val="0"/>
        <w:ind w:firstLineChars="200" w:firstLine="480"/>
        <w:rPr>
          <w:rFonts w:eastAsia="標楷體"/>
          <w:szCs w:val="20"/>
        </w:rPr>
      </w:pPr>
    </w:p>
    <w:p w14:paraId="0BAF6A8B" w14:textId="77777777" w:rsidR="002C60FA" w:rsidRDefault="002C60FA" w:rsidP="002C60FA">
      <w:pPr>
        <w:suppressAutoHyphens w:val="0"/>
        <w:spacing w:line="360" w:lineRule="exact"/>
        <w:ind w:left="811" w:hanging="811"/>
        <w:jc w:val="both"/>
        <w:rPr>
          <w:rFonts w:eastAsia="標楷體"/>
          <w:kern w:val="0"/>
        </w:rPr>
      </w:pPr>
      <w:r>
        <w:rPr>
          <w:rFonts w:eastAsia="標楷體" w:hint="eastAsia"/>
          <w:kern w:val="0"/>
        </w:rPr>
        <w:t>第一條</w:t>
      </w:r>
      <w:r>
        <w:rPr>
          <w:rFonts w:eastAsia="標楷體"/>
          <w:kern w:val="0"/>
        </w:rPr>
        <w:t xml:space="preserve"> </w:t>
      </w:r>
      <w:r>
        <w:rPr>
          <w:rFonts w:eastAsia="標楷體" w:hint="eastAsia"/>
          <w:kern w:val="0"/>
        </w:rPr>
        <w:t>德明財經</w:t>
      </w:r>
      <w:r>
        <w:rPr>
          <w:rFonts w:eastAsia="標楷體" w:hint="eastAsia"/>
          <w:spacing w:val="-3"/>
          <w:kern w:val="0"/>
        </w:rPr>
        <w:t>科</w:t>
      </w:r>
      <w:r>
        <w:rPr>
          <w:rFonts w:eastAsia="標楷體" w:hint="eastAsia"/>
          <w:kern w:val="0"/>
        </w:rPr>
        <w:t>技</w:t>
      </w:r>
      <w:r>
        <w:rPr>
          <w:rFonts w:eastAsia="標楷體" w:hint="eastAsia"/>
          <w:spacing w:val="-3"/>
          <w:kern w:val="0"/>
        </w:rPr>
        <w:t>大</w:t>
      </w:r>
      <w:r>
        <w:rPr>
          <w:rFonts w:eastAsia="標楷體" w:hint="eastAsia"/>
          <w:spacing w:val="-17"/>
          <w:kern w:val="0"/>
        </w:rPr>
        <w:t>學</w:t>
      </w:r>
      <w:r>
        <w:rPr>
          <w:rFonts w:eastAsia="標楷體"/>
          <w:kern w:val="0"/>
        </w:rPr>
        <w:t>(</w:t>
      </w:r>
      <w:r>
        <w:rPr>
          <w:rFonts w:eastAsia="標楷體" w:hint="eastAsia"/>
          <w:kern w:val="0"/>
        </w:rPr>
        <w:t>以下簡稱</w:t>
      </w:r>
      <w:r>
        <w:rPr>
          <w:rFonts w:eastAsia="標楷體" w:hint="eastAsia"/>
          <w:spacing w:val="-3"/>
          <w:kern w:val="0"/>
        </w:rPr>
        <w:t>本</w:t>
      </w:r>
      <w:r>
        <w:rPr>
          <w:rFonts w:eastAsia="標楷體" w:hint="eastAsia"/>
          <w:kern w:val="0"/>
        </w:rPr>
        <w:t>校</w:t>
      </w:r>
      <w:r>
        <w:rPr>
          <w:rFonts w:eastAsia="標楷體"/>
          <w:spacing w:val="-17"/>
          <w:kern w:val="0"/>
        </w:rPr>
        <w:t>)</w:t>
      </w:r>
      <w:r>
        <w:rPr>
          <w:rFonts w:eastAsia="標楷體" w:hint="eastAsia"/>
          <w:spacing w:val="-3"/>
          <w:kern w:val="0"/>
        </w:rPr>
        <w:t>依</w:t>
      </w:r>
      <w:r>
        <w:rPr>
          <w:rFonts w:eastAsia="標楷體" w:hint="eastAsia"/>
          <w:spacing w:val="-17"/>
          <w:kern w:val="0"/>
        </w:rPr>
        <w:t>據</w:t>
      </w:r>
      <w:r>
        <w:rPr>
          <w:rFonts w:eastAsia="標楷體" w:hint="eastAsia"/>
          <w:kern w:val="0"/>
        </w:rPr>
        <w:t>「大學</w:t>
      </w:r>
      <w:r>
        <w:rPr>
          <w:rFonts w:eastAsia="標楷體" w:hint="eastAsia"/>
          <w:spacing w:val="-3"/>
          <w:kern w:val="0"/>
        </w:rPr>
        <w:t>法</w:t>
      </w:r>
      <w:r>
        <w:rPr>
          <w:rFonts w:eastAsia="標楷體" w:hint="eastAsia"/>
          <w:spacing w:val="-17"/>
          <w:kern w:val="0"/>
        </w:rPr>
        <w:t>」</w:t>
      </w:r>
      <w:r>
        <w:rPr>
          <w:rFonts w:eastAsia="標楷體" w:hint="eastAsia"/>
          <w:kern w:val="0"/>
        </w:rPr>
        <w:t>第五條</w:t>
      </w:r>
      <w:r>
        <w:rPr>
          <w:rFonts w:eastAsia="標楷體" w:hint="eastAsia"/>
          <w:spacing w:val="-20"/>
          <w:kern w:val="0"/>
        </w:rPr>
        <w:t>及</w:t>
      </w:r>
      <w:r>
        <w:rPr>
          <w:rFonts w:eastAsia="標楷體" w:hint="eastAsia"/>
          <w:kern w:val="0"/>
        </w:rPr>
        <w:t>「大學評鑑辦</w:t>
      </w:r>
      <w:r>
        <w:rPr>
          <w:rFonts w:eastAsia="標楷體" w:hint="eastAsia"/>
          <w:spacing w:val="-3"/>
          <w:kern w:val="0"/>
        </w:rPr>
        <w:t>法</w:t>
      </w:r>
      <w:r>
        <w:rPr>
          <w:rFonts w:eastAsia="標楷體" w:hint="eastAsia"/>
          <w:spacing w:val="-17"/>
          <w:kern w:val="0"/>
        </w:rPr>
        <w:t>」</w:t>
      </w:r>
      <w:r>
        <w:rPr>
          <w:rFonts w:eastAsia="標楷體" w:hint="eastAsia"/>
          <w:kern w:val="0"/>
        </w:rPr>
        <w:t>規</w:t>
      </w:r>
      <w:r>
        <w:rPr>
          <w:rFonts w:eastAsia="標楷體" w:hint="eastAsia"/>
          <w:spacing w:val="-12"/>
          <w:kern w:val="0"/>
        </w:rPr>
        <w:t>定</w:t>
      </w:r>
      <w:r>
        <w:rPr>
          <w:rFonts w:eastAsia="標楷體" w:hint="eastAsia"/>
          <w:spacing w:val="-10"/>
          <w:kern w:val="0"/>
        </w:rPr>
        <w:t>，</w:t>
      </w:r>
      <w:r>
        <w:rPr>
          <w:rFonts w:eastAsia="標楷體" w:hint="eastAsia"/>
          <w:kern w:val="0"/>
        </w:rPr>
        <w:t>為持續精進校務發</w:t>
      </w:r>
      <w:r>
        <w:rPr>
          <w:rFonts w:eastAsia="標楷體" w:hint="eastAsia"/>
          <w:spacing w:val="-17"/>
          <w:kern w:val="0"/>
        </w:rPr>
        <w:t>展，</w:t>
      </w:r>
      <w:r>
        <w:rPr>
          <w:rFonts w:eastAsia="標楷體" w:hint="eastAsia"/>
          <w:spacing w:val="-3"/>
          <w:kern w:val="0"/>
        </w:rPr>
        <w:t>提</w:t>
      </w:r>
      <w:r>
        <w:rPr>
          <w:rFonts w:eastAsia="標楷體" w:hint="eastAsia"/>
          <w:kern w:val="0"/>
        </w:rPr>
        <w:t>升辦學績</w:t>
      </w:r>
      <w:r>
        <w:rPr>
          <w:rFonts w:eastAsia="標楷體" w:hint="eastAsia"/>
          <w:spacing w:val="-17"/>
          <w:kern w:val="0"/>
        </w:rPr>
        <w:t>效，</w:t>
      </w:r>
      <w:r>
        <w:rPr>
          <w:rFonts w:eastAsia="標楷體" w:hint="eastAsia"/>
          <w:kern w:val="0"/>
        </w:rPr>
        <w:t>邁向進</w:t>
      </w:r>
      <w:r>
        <w:rPr>
          <w:rFonts w:eastAsia="標楷體" w:hint="eastAsia"/>
          <w:spacing w:val="-3"/>
          <w:kern w:val="0"/>
        </w:rPr>
        <w:t>步</w:t>
      </w:r>
      <w:r>
        <w:rPr>
          <w:rFonts w:eastAsia="標楷體" w:hint="eastAsia"/>
          <w:kern w:val="0"/>
        </w:rPr>
        <w:t>優質大</w:t>
      </w:r>
      <w:r>
        <w:rPr>
          <w:rFonts w:eastAsia="標楷體" w:hint="eastAsia"/>
          <w:spacing w:val="-17"/>
          <w:kern w:val="0"/>
        </w:rPr>
        <w:t>學，</w:t>
      </w:r>
      <w:r>
        <w:rPr>
          <w:rFonts w:eastAsia="標楷體" w:hint="eastAsia"/>
          <w:kern w:val="0"/>
        </w:rPr>
        <w:t>追求永續</w:t>
      </w:r>
      <w:r>
        <w:rPr>
          <w:rFonts w:eastAsia="標楷體" w:hint="eastAsia"/>
          <w:spacing w:val="-3"/>
          <w:kern w:val="0"/>
        </w:rPr>
        <w:t>發</w:t>
      </w:r>
      <w:r>
        <w:rPr>
          <w:rFonts w:eastAsia="標楷體" w:hint="eastAsia"/>
          <w:spacing w:val="-17"/>
          <w:kern w:val="0"/>
        </w:rPr>
        <w:t>展，</w:t>
      </w:r>
      <w:r>
        <w:rPr>
          <w:rFonts w:eastAsia="標楷體" w:hint="eastAsia"/>
          <w:kern w:val="0"/>
        </w:rPr>
        <w:t>建立各教學及行政單位之自我評鑑</w:t>
      </w:r>
      <w:r>
        <w:rPr>
          <w:rFonts w:eastAsia="標楷體" w:hint="eastAsia"/>
          <w:spacing w:val="-3"/>
          <w:kern w:val="0"/>
        </w:rPr>
        <w:t>機</w:t>
      </w:r>
      <w:r>
        <w:rPr>
          <w:rFonts w:eastAsia="標楷體" w:hint="eastAsia"/>
          <w:spacing w:val="-20"/>
          <w:kern w:val="0"/>
        </w:rPr>
        <w:t>制</w:t>
      </w:r>
      <w:r>
        <w:rPr>
          <w:rFonts w:eastAsia="標楷體" w:hint="eastAsia"/>
          <w:spacing w:val="-17"/>
          <w:kern w:val="0"/>
        </w:rPr>
        <w:t>，</w:t>
      </w:r>
      <w:r>
        <w:rPr>
          <w:rFonts w:eastAsia="標楷體" w:hint="eastAsia"/>
          <w:kern w:val="0"/>
        </w:rPr>
        <w:t>特訂</w:t>
      </w:r>
      <w:r>
        <w:rPr>
          <w:rFonts w:eastAsia="標楷體" w:hint="eastAsia"/>
          <w:spacing w:val="-34"/>
          <w:kern w:val="0"/>
        </w:rPr>
        <w:t>定</w:t>
      </w:r>
      <w:r>
        <w:rPr>
          <w:rFonts w:eastAsia="標楷體" w:hint="eastAsia"/>
          <w:kern w:val="0"/>
        </w:rPr>
        <w:t>「德明財經</w:t>
      </w:r>
      <w:r>
        <w:rPr>
          <w:rFonts w:eastAsia="標楷體" w:hint="eastAsia"/>
          <w:spacing w:val="-3"/>
          <w:kern w:val="0"/>
        </w:rPr>
        <w:t>科</w:t>
      </w:r>
      <w:r>
        <w:rPr>
          <w:rFonts w:eastAsia="標楷體" w:hint="eastAsia"/>
          <w:kern w:val="0"/>
        </w:rPr>
        <w:t>技大學自我評鑑實</w:t>
      </w:r>
      <w:r>
        <w:rPr>
          <w:rFonts w:eastAsia="標楷體" w:hint="eastAsia"/>
          <w:spacing w:val="-3"/>
          <w:kern w:val="0"/>
        </w:rPr>
        <w:t>施規</w:t>
      </w:r>
      <w:r>
        <w:rPr>
          <w:rFonts w:eastAsia="標楷體" w:hint="eastAsia"/>
          <w:kern w:val="0"/>
        </w:rPr>
        <w:t>定</w:t>
      </w:r>
      <w:r>
        <w:rPr>
          <w:rFonts w:eastAsia="標楷體" w:hint="eastAsia"/>
          <w:spacing w:val="-68"/>
          <w:kern w:val="0"/>
        </w:rPr>
        <w:t>」</w:t>
      </w:r>
      <w:r>
        <w:rPr>
          <w:rFonts w:eastAsia="標楷體"/>
          <w:kern w:val="0"/>
        </w:rPr>
        <w:t>(</w:t>
      </w:r>
      <w:r>
        <w:rPr>
          <w:rFonts w:eastAsia="標楷體" w:hint="eastAsia"/>
          <w:kern w:val="0"/>
        </w:rPr>
        <w:t>以下簡稱</w:t>
      </w:r>
      <w:r>
        <w:rPr>
          <w:rFonts w:eastAsia="標楷體" w:hint="eastAsia"/>
          <w:spacing w:val="2"/>
          <w:kern w:val="0"/>
        </w:rPr>
        <w:t>本</w:t>
      </w:r>
      <w:r>
        <w:rPr>
          <w:rFonts w:eastAsia="標楷體" w:hint="eastAsia"/>
          <w:kern w:val="0"/>
        </w:rPr>
        <w:t>規定</w:t>
      </w:r>
      <w:r>
        <w:rPr>
          <w:rFonts w:eastAsia="標楷體"/>
          <w:kern w:val="0"/>
        </w:rPr>
        <w:t>)</w:t>
      </w:r>
      <w:r>
        <w:rPr>
          <w:rFonts w:eastAsia="標楷體" w:hint="eastAsia"/>
          <w:kern w:val="0"/>
        </w:rPr>
        <w:t>。</w:t>
      </w:r>
    </w:p>
    <w:p w14:paraId="6396FD02" w14:textId="77777777" w:rsidR="002C60FA" w:rsidRDefault="002C60FA" w:rsidP="002C60FA">
      <w:pPr>
        <w:suppressAutoHyphens w:val="0"/>
        <w:spacing w:line="360" w:lineRule="exact"/>
        <w:rPr>
          <w:rFonts w:eastAsia="標楷體"/>
        </w:rPr>
      </w:pPr>
    </w:p>
    <w:p w14:paraId="32751D81" w14:textId="77777777" w:rsidR="002C60FA" w:rsidRDefault="002C60FA" w:rsidP="002C60FA">
      <w:pPr>
        <w:suppressAutoHyphens w:val="0"/>
        <w:spacing w:line="360" w:lineRule="exact"/>
        <w:ind w:left="811" w:hanging="811"/>
        <w:jc w:val="both"/>
        <w:rPr>
          <w:rFonts w:eastAsia="標楷體"/>
          <w:kern w:val="0"/>
        </w:rPr>
      </w:pPr>
      <w:r>
        <w:rPr>
          <w:rFonts w:eastAsia="標楷體" w:hint="eastAsia"/>
          <w:kern w:val="0"/>
        </w:rPr>
        <w:t>第二條</w:t>
      </w:r>
      <w:r>
        <w:rPr>
          <w:rFonts w:eastAsia="標楷體"/>
          <w:kern w:val="0"/>
        </w:rPr>
        <w:t xml:space="preserve"> </w:t>
      </w:r>
      <w:r>
        <w:rPr>
          <w:rFonts w:eastAsia="標楷體" w:hint="eastAsia"/>
          <w:kern w:val="0"/>
        </w:rPr>
        <w:t>本規定所稱自我評鑑係指以認可制評鑑之精神，自行建立「計畫</w:t>
      </w:r>
      <w:r>
        <w:rPr>
          <w:rFonts w:eastAsia="標楷體"/>
          <w:kern w:val="0"/>
        </w:rPr>
        <w:t>-</w:t>
      </w:r>
      <w:r>
        <w:rPr>
          <w:rFonts w:eastAsia="標楷體" w:hint="eastAsia"/>
          <w:kern w:val="0"/>
        </w:rPr>
        <w:t>執行</w:t>
      </w:r>
      <w:r>
        <w:rPr>
          <w:rFonts w:eastAsia="標楷體"/>
          <w:kern w:val="0"/>
        </w:rPr>
        <w:t>-</w:t>
      </w:r>
      <w:r>
        <w:rPr>
          <w:rFonts w:eastAsia="標楷體" w:hint="eastAsia"/>
          <w:kern w:val="0"/>
        </w:rPr>
        <w:t>考核</w:t>
      </w:r>
      <w:r>
        <w:rPr>
          <w:rFonts w:eastAsia="標楷體"/>
          <w:kern w:val="0"/>
        </w:rPr>
        <w:t>-</w:t>
      </w:r>
      <w:r>
        <w:rPr>
          <w:rFonts w:eastAsia="標楷體" w:hint="eastAsia"/>
          <w:kern w:val="0"/>
        </w:rPr>
        <w:t>改善」之自我改進績效目標控管循環機制，由校內自發性辦理之單位年度績效考核及週期性自我評鑑。</w:t>
      </w:r>
    </w:p>
    <w:p w14:paraId="51F9A74B" w14:textId="77777777" w:rsidR="002C60FA" w:rsidRDefault="002C60FA" w:rsidP="002C60FA">
      <w:pPr>
        <w:suppressAutoHyphens w:val="0"/>
        <w:spacing w:line="360" w:lineRule="exact"/>
        <w:rPr>
          <w:rFonts w:eastAsia="標楷體"/>
        </w:rPr>
      </w:pPr>
    </w:p>
    <w:p w14:paraId="7193C262" w14:textId="77777777" w:rsidR="002C60FA" w:rsidRDefault="002C60FA" w:rsidP="002C60FA">
      <w:pPr>
        <w:suppressAutoHyphens w:val="0"/>
        <w:spacing w:line="360" w:lineRule="exact"/>
        <w:ind w:left="851" w:hanging="851"/>
        <w:jc w:val="both"/>
        <w:rPr>
          <w:rFonts w:eastAsia="標楷體"/>
          <w:kern w:val="0"/>
        </w:rPr>
      </w:pPr>
      <w:r>
        <w:rPr>
          <w:rFonts w:eastAsia="標楷體" w:hint="eastAsia"/>
          <w:kern w:val="0"/>
        </w:rPr>
        <w:t>第三條</w:t>
      </w:r>
      <w:r>
        <w:rPr>
          <w:rFonts w:eastAsia="標楷體"/>
          <w:kern w:val="0"/>
        </w:rPr>
        <w:t xml:space="preserve"> </w:t>
      </w:r>
      <w:r>
        <w:rPr>
          <w:rFonts w:eastAsia="標楷體" w:hint="eastAsia"/>
          <w:kern w:val="0"/>
        </w:rPr>
        <w:t>本校為統合自我評鑑過程事宜，應成立自我評鑑指導委員會，指導全校自我評鑑相關事宜，其設置要點另定之。</w:t>
      </w:r>
    </w:p>
    <w:p w14:paraId="4C951725" w14:textId="77777777" w:rsidR="002C60FA" w:rsidRDefault="002C60FA" w:rsidP="002C60FA">
      <w:pPr>
        <w:suppressAutoHyphens w:val="0"/>
        <w:spacing w:line="360" w:lineRule="exact"/>
        <w:rPr>
          <w:rFonts w:eastAsia="標楷體"/>
        </w:rPr>
      </w:pPr>
    </w:p>
    <w:p w14:paraId="0EA5D5DD" w14:textId="77777777" w:rsidR="002C60FA" w:rsidRDefault="002C60FA" w:rsidP="002C60FA">
      <w:pPr>
        <w:suppressAutoHyphens w:val="0"/>
        <w:spacing w:line="360" w:lineRule="exact"/>
        <w:ind w:left="851" w:hanging="851"/>
        <w:jc w:val="both"/>
        <w:rPr>
          <w:rFonts w:eastAsia="標楷體"/>
          <w:kern w:val="0"/>
        </w:rPr>
      </w:pPr>
      <w:r>
        <w:rPr>
          <w:rFonts w:eastAsia="標楷體" w:hint="eastAsia"/>
          <w:kern w:val="0"/>
        </w:rPr>
        <w:t>第四條</w:t>
      </w:r>
      <w:r>
        <w:rPr>
          <w:rFonts w:eastAsia="標楷體"/>
          <w:kern w:val="0"/>
        </w:rPr>
        <w:t xml:space="preserve"> </w:t>
      </w:r>
      <w:r>
        <w:rPr>
          <w:rFonts w:eastAsia="標楷體" w:hint="eastAsia"/>
          <w:kern w:val="0"/>
        </w:rPr>
        <w:t>為推動本校自我評鑑工作，本校應成立自我評鑑推動委員會，負責自我評鑑事宜之規劃、督導、執行與追蹤考核。</w:t>
      </w:r>
    </w:p>
    <w:p w14:paraId="0B0A3696" w14:textId="77777777" w:rsidR="002C60FA" w:rsidRDefault="002C60FA" w:rsidP="002C60FA">
      <w:pPr>
        <w:suppressAutoHyphens w:val="0"/>
        <w:spacing w:line="360" w:lineRule="exact"/>
        <w:ind w:leftChars="354" w:left="850"/>
        <w:jc w:val="both"/>
        <w:rPr>
          <w:rFonts w:eastAsia="標楷體"/>
          <w:kern w:val="0"/>
        </w:rPr>
      </w:pPr>
      <w:r>
        <w:rPr>
          <w:rFonts w:eastAsia="標楷體" w:hint="eastAsia"/>
          <w:kern w:val="0"/>
        </w:rPr>
        <w:t>自我評鑑推動委員會由校長、教務長、學</w:t>
      </w:r>
      <w:proofErr w:type="gramStart"/>
      <w:r>
        <w:rPr>
          <w:rFonts w:eastAsia="標楷體" w:hint="eastAsia"/>
          <w:kern w:val="0"/>
        </w:rPr>
        <w:t>務</w:t>
      </w:r>
      <w:proofErr w:type="gramEnd"/>
      <w:r>
        <w:rPr>
          <w:rFonts w:eastAsia="標楷體" w:hint="eastAsia"/>
          <w:kern w:val="0"/>
        </w:rPr>
        <w:t>長、總務長、研發長</w:t>
      </w:r>
      <w:r w:rsidRPr="002C60FA">
        <w:rPr>
          <w:rFonts w:eastAsia="標楷體" w:hint="eastAsia"/>
          <w:b/>
          <w:bCs/>
          <w:color w:val="FF0000"/>
          <w:kern w:val="0"/>
          <w:u w:val="single"/>
        </w:rPr>
        <w:t>、國際長</w:t>
      </w:r>
      <w:r>
        <w:rPr>
          <w:rFonts w:eastAsia="標楷體" w:hint="eastAsia"/>
          <w:kern w:val="0"/>
        </w:rPr>
        <w:t>、主任秘書、各學院院長、圖書館館長、電子計算機中心主任、教學資源中心主任、體育室主任、通識教育中心主任、人事室主任</w:t>
      </w:r>
      <w:r w:rsidRPr="002C60FA">
        <w:rPr>
          <w:rFonts w:eastAsia="標楷體" w:hint="eastAsia"/>
          <w:b/>
          <w:bCs/>
          <w:color w:val="FF0000"/>
          <w:kern w:val="0"/>
          <w:u w:val="single"/>
        </w:rPr>
        <w:t>、</w:t>
      </w:r>
      <w:r>
        <w:rPr>
          <w:rFonts w:eastAsia="標楷體" w:hint="eastAsia"/>
          <w:kern w:val="0"/>
        </w:rPr>
        <w:t>會計主任</w:t>
      </w:r>
      <w:r w:rsidRPr="002C60FA">
        <w:rPr>
          <w:rFonts w:eastAsia="標楷體" w:hint="eastAsia"/>
          <w:b/>
          <w:bCs/>
          <w:color w:val="FF0000"/>
          <w:kern w:val="0"/>
          <w:u w:val="single"/>
        </w:rPr>
        <w:t>及校務研究中心執行秘書組成</w:t>
      </w:r>
      <w:r>
        <w:rPr>
          <w:rFonts w:eastAsia="標楷體" w:hint="eastAsia"/>
          <w:kern w:val="0"/>
        </w:rPr>
        <w:t>。校長擔任主任委員，主任秘書擔任執行秘書。</w:t>
      </w:r>
    </w:p>
    <w:p w14:paraId="21DCCDEB" w14:textId="77777777" w:rsidR="002C60FA" w:rsidRDefault="002C60FA" w:rsidP="002C60FA">
      <w:pPr>
        <w:suppressAutoHyphens w:val="0"/>
        <w:spacing w:line="360" w:lineRule="exact"/>
        <w:rPr>
          <w:rFonts w:eastAsia="標楷體"/>
        </w:rPr>
      </w:pPr>
    </w:p>
    <w:p w14:paraId="2ED47768" w14:textId="77777777" w:rsidR="002C60FA" w:rsidRDefault="002C60FA" w:rsidP="002C60FA">
      <w:pPr>
        <w:suppressAutoHyphens w:val="0"/>
        <w:spacing w:line="360" w:lineRule="exact"/>
        <w:ind w:left="811" w:hanging="811"/>
        <w:jc w:val="both"/>
        <w:rPr>
          <w:rFonts w:eastAsia="標楷體"/>
          <w:kern w:val="0"/>
        </w:rPr>
      </w:pPr>
      <w:r>
        <w:rPr>
          <w:rFonts w:eastAsia="標楷體" w:hint="eastAsia"/>
          <w:kern w:val="0"/>
        </w:rPr>
        <w:t>第五條</w:t>
      </w:r>
      <w:r>
        <w:rPr>
          <w:rFonts w:eastAsia="標楷體"/>
          <w:kern w:val="0"/>
        </w:rPr>
        <w:t xml:space="preserve"> </w:t>
      </w:r>
      <w:r w:rsidRPr="002C60FA">
        <w:rPr>
          <w:rFonts w:eastAsia="標楷體" w:hint="eastAsia"/>
          <w:b/>
          <w:bCs/>
          <w:color w:val="FF0000"/>
          <w:kern w:val="0"/>
          <w:u w:val="single"/>
        </w:rPr>
        <w:t>本校分「校務類自我評鑑」及「專業類自我評鑑」，</w:t>
      </w:r>
      <w:r>
        <w:rPr>
          <w:rFonts w:eastAsia="標楷體" w:hint="eastAsia"/>
          <w:kern w:val="0"/>
        </w:rPr>
        <w:t>評鑑內容與分工如下：</w:t>
      </w:r>
    </w:p>
    <w:p w14:paraId="27F58BC0" w14:textId="77777777" w:rsidR="002C60FA" w:rsidRDefault="002C60FA" w:rsidP="002C60FA">
      <w:pPr>
        <w:suppressAutoHyphens w:val="0"/>
        <w:spacing w:before="3" w:line="360" w:lineRule="exact"/>
        <w:ind w:leftChars="350" w:left="1320" w:hangingChars="200" w:hanging="480"/>
        <w:jc w:val="both"/>
        <w:rPr>
          <w:rFonts w:eastAsia="標楷體"/>
          <w:kern w:val="0"/>
        </w:rPr>
      </w:pPr>
      <w:r>
        <w:rPr>
          <w:rFonts w:eastAsia="標楷體" w:hint="eastAsia"/>
          <w:kern w:val="0"/>
        </w:rPr>
        <w:t>一、校務類</w:t>
      </w:r>
      <w:r w:rsidRPr="002C60FA">
        <w:rPr>
          <w:rFonts w:eastAsia="標楷體" w:hint="eastAsia"/>
          <w:b/>
          <w:bCs/>
          <w:color w:val="FF0000"/>
          <w:kern w:val="0"/>
          <w:u w:val="single"/>
        </w:rPr>
        <w:t>自我評鑑</w:t>
      </w:r>
      <w:r>
        <w:rPr>
          <w:rFonts w:eastAsia="標楷體" w:hint="eastAsia"/>
          <w:kern w:val="0"/>
        </w:rPr>
        <w:t>：涵蓋</w:t>
      </w:r>
      <w:r>
        <w:rPr>
          <w:rFonts w:eastAsia="標楷體" w:hint="eastAsia"/>
          <w:spacing w:val="-3"/>
          <w:kern w:val="0"/>
        </w:rPr>
        <w:t>學校</w:t>
      </w:r>
      <w:r>
        <w:rPr>
          <w:rFonts w:eastAsia="標楷體" w:hint="eastAsia"/>
          <w:kern w:val="0"/>
        </w:rPr>
        <w:t>定位與特色、校務</w:t>
      </w:r>
      <w:r>
        <w:rPr>
          <w:rFonts w:eastAsia="標楷體" w:hint="eastAsia"/>
          <w:spacing w:val="-3"/>
          <w:kern w:val="0"/>
        </w:rPr>
        <w:t>治理</w:t>
      </w:r>
      <w:r>
        <w:rPr>
          <w:rFonts w:eastAsia="標楷體" w:hint="eastAsia"/>
          <w:kern w:val="0"/>
        </w:rPr>
        <w:t>與發展、教學與學</w:t>
      </w:r>
      <w:r>
        <w:rPr>
          <w:rFonts w:eastAsia="標楷體" w:hint="eastAsia"/>
          <w:spacing w:val="-3"/>
          <w:kern w:val="0"/>
        </w:rPr>
        <w:t>習、</w:t>
      </w:r>
      <w:r>
        <w:rPr>
          <w:rFonts w:eastAsia="標楷體" w:hint="eastAsia"/>
          <w:kern w:val="0"/>
        </w:rPr>
        <w:t>行政支援與服務、績效與社會責任及</w:t>
      </w:r>
      <w:r>
        <w:rPr>
          <w:rFonts w:eastAsia="標楷體" w:hint="eastAsia"/>
          <w:spacing w:val="-3"/>
          <w:kern w:val="0"/>
        </w:rPr>
        <w:t>自我</w:t>
      </w:r>
      <w:r>
        <w:rPr>
          <w:rFonts w:eastAsia="標楷體" w:hint="eastAsia"/>
          <w:kern w:val="0"/>
        </w:rPr>
        <w:t>改善等內容，由秘</w:t>
      </w:r>
      <w:r>
        <w:rPr>
          <w:rFonts w:eastAsia="標楷體" w:hint="eastAsia"/>
          <w:spacing w:val="-3"/>
          <w:kern w:val="0"/>
        </w:rPr>
        <w:t>書室</w:t>
      </w:r>
      <w:r>
        <w:rPr>
          <w:rFonts w:eastAsia="標楷體" w:hint="eastAsia"/>
          <w:kern w:val="0"/>
        </w:rPr>
        <w:t>依</w:t>
      </w:r>
      <w:r w:rsidRPr="002C60FA">
        <w:rPr>
          <w:rFonts w:eastAsia="標楷體" w:hint="eastAsia"/>
          <w:b/>
          <w:bCs/>
          <w:color w:val="FF0000"/>
          <w:kern w:val="0"/>
          <w:u w:val="single"/>
        </w:rPr>
        <w:t>評鑑項目</w:t>
      </w:r>
      <w:r>
        <w:rPr>
          <w:rFonts w:eastAsia="標楷體" w:hint="eastAsia"/>
          <w:kern w:val="0"/>
        </w:rPr>
        <w:t>屬性規劃各單位辦理。</w:t>
      </w:r>
    </w:p>
    <w:p w14:paraId="11FF1CB8" w14:textId="77777777" w:rsidR="002C60FA" w:rsidRDefault="002C60FA" w:rsidP="002C60FA">
      <w:pPr>
        <w:suppressAutoHyphens w:val="0"/>
        <w:spacing w:before="3" w:line="360" w:lineRule="exact"/>
        <w:ind w:left="1274" w:right="200" w:hanging="461"/>
        <w:jc w:val="both"/>
        <w:rPr>
          <w:rFonts w:eastAsia="標楷體"/>
          <w:kern w:val="0"/>
        </w:rPr>
      </w:pPr>
      <w:r>
        <w:rPr>
          <w:rFonts w:eastAsia="標楷體" w:hint="eastAsia"/>
          <w:kern w:val="0"/>
        </w:rPr>
        <w:t>二、專業類</w:t>
      </w:r>
      <w:r w:rsidRPr="002C60FA">
        <w:rPr>
          <w:rFonts w:eastAsia="標楷體" w:hint="eastAsia"/>
          <w:b/>
          <w:bCs/>
          <w:color w:val="FF0000"/>
          <w:kern w:val="0"/>
          <w:u w:val="single"/>
        </w:rPr>
        <w:t>自我評鑑</w:t>
      </w:r>
      <w:r>
        <w:rPr>
          <w:rFonts w:eastAsia="標楷體" w:hint="eastAsia"/>
          <w:kern w:val="0"/>
        </w:rPr>
        <w:t>：涵蓋目標特色與系</w:t>
      </w:r>
      <w:r>
        <w:rPr>
          <w:rFonts w:eastAsia="標楷體"/>
          <w:kern w:val="0"/>
        </w:rPr>
        <w:t>(</w:t>
      </w:r>
      <w:r>
        <w:rPr>
          <w:rFonts w:eastAsia="標楷體" w:hint="eastAsia"/>
          <w:kern w:val="0"/>
        </w:rPr>
        <w:t>所</w:t>
      </w:r>
      <w:r>
        <w:rPr>
          <w:rFonts w:eastAsia="標楷體"/>
          <w:kern w:val="0"/>
        </w:rPr>
        <w:t>)</w:t>
      </w:r>
      <w:r>
        <w:rPr>
          <w:rFonts w:eastAsia="標楷體" w:hint="eastAsia"/>
          <w:kern w:val="0"/>
        </w:rPr>
        <w:t>、學位學程發展、課程規劃師資結構與教師教學、教學品保與學生輔導、系所專業發展與產學合作、學生成就與職</w:t>
      </w:r>
      <w:proofErr w:type="gramStart"/>
      <w:r>
        <w:rPr>
          <w:rFonts w:eastAsia="標楷體" w:hint="eastAsia"/>
          <w:kern w:val="0"/>
        </w:rPr>
        <w:t>涯</w:t>
      </w:r>
      <w:proofErr w:type="gramEnd"/>
      <w:r>
        <w:rPr>
          <w:rFonts w:eastAsia="標楷體" w:hint="eastAsia"/>
          <w:kern w:val="0"/>
        </w:rPr>
        <w:t>發展及自我改善等內容，由各學院院長</w:t>
      </w:r>
      <w:r w:rsidRPr="002C60FA">
        <w:rPr>
          <w:rFonts w:eastAsia="標楷體" w:hint="eastAsia"/>
          <w:b/>
          <w:bCs/>
          <w:color w:val="FF0000"/>
          <w:kern w:val="0"/>
          <w:u w:val="single"/>
        </w:rPr>
        <w:t>統</w:t>
      </w:r>
      <w:r>
        <w:rPr>
          <w:rFonts w:eastAsia="標楷體" w:hint="eastAsia"/>
          <w:kern w:val="0"/>
        </w:rPr>
        <w:t>籌、管考</w:t>
      </w:r>
      <w:r w:rsidRPr="002C60FA">
        <w:rPr>
          <w:rFonts w:eastAsia="標楷體" w:hint="eastAsia"/>
          <w:b/>
          <w:bCs/>
          <w:color w:val="FF0000"/>
          <w:kern w:val="0"/>
          <w:u w:val="single"/>
        </w:rPr>
        <w:t>與</w:t>
      </w:r>
      <w:r>
        <w:rPr>
          <w:rFonts w:eastAsia="標楷體" w:hint="eastAsia"/>
          <w:kern w:val="0"/>
        </w:rPr>
        <w:t>督導各系</w:t>
      </w:r>
      <w:r>
        <w:rPr>
          <w:rFonts w:eastAsia="標楷體"/>
          <w:kern w:val="0"/>
        </w:rPr>
        <w:t>(</w:t>
      </w:r>
      <w:r>
        <w:rPr>
          <w:rFonts w:eastAsia="標楷體" w:hint="eastAsia"/>
          <w:kern w:val="0"/>
        </w:rPr>
        <w:t>所</w:t>
      </w:r>
      <w:r>
        <w:rPr>
          <w:rFonts w:eastAsia="標楷體"/>
          <w:kern w:val="0"/>
        </w:rPr>
        <w:t>)</w:t>
      </w:r>
      <w:r>
        <w:rPr>
          <w:rFonts w:eastAsia="標楷體" w:hint="eastAsia"/>
          <w:kern w:val="0"/>
        </w:rPr>
        <w:t>、學位學程辦理。</w:t>
      </w:r>
    </w:p>
    <w:p w14:paraId="02FD7BC4" w14:textId="77777777" w:rsidR="002C60FA" w:rsidRDefault="002C60FA" w:rsidP="002C60FA">
      <w:pPr>
        <w:suppressAutoHyphens w:val="0"/>
        <w:spacing w:before="1" w:line="360" w:lineRule="exact"/>
        <w:ind w:left="1274" w:right="200" w:hanging="461"/>
        <w:jc w:val="both"/>
        <w:rPr>
          <w:rFonts w:eastAsia="標楷體"/>
          <w:kern w:val="0"/>
        </w:rPr>
      </w:pPr>
    </w:p>
    <w:p w14:paraId="5181B52A" w14:textId="77777777" w:rsidR="002C60FA" w:rsidRDefault="002C60FA" w:rsidP="002C60FA">
      <w:pPr>
        <w:suppressAutoHyphens w:val="0"/>
        <w:spacing w:line="360" w:lineRule="exact"/>
        <w:ind w:left="851" w:hanging="851"/>
        <w:jc w:val="both"/>
        <w:rPr>
          <w:rFonts w:eastAsia="標楷體"/>
        </w:rPr>
      </w:pPr>
      <w:r>
        <w:rPr>
          <w:rFonts w:eastAsia="標楷體" w:hint="eastAsia"/>
          <w:kern w:val="0"/>
        </w:rPr>
        <w:t>第六條</w:t>
      </w:r>
      <w:r>
        <w:rPr>
          <w:rFonts w:eastAsia="標楷體"/>
          <w:kern w:val="0"/>
        </w:rPr>
        <w:t xml:space="preserve"> </w:t>
      </w:r>
      <w:r w:rsidRPr="002C60FA">
        <w:rPr>
          <w:rFonts w:eastAsia="標楷體" w:hint="eastAsia"/>
          <w:b/>
          <w:bCs/>
          <w:color w:val="FF0000"/>
          <w:u w:val="single"/>
        </w:rPr>
        <w:t>本校分「校務類自我評鑑工作小組」及「專業類自我評鑑工作小組」，</w:t>
      </w:r>
      <w:r>
        <w:rPr>
          <w:rFonts w:eastAsia="標楷體" w:hint="eastAsia"/>
        </w:rPr>
        <w:t>負責各項自我評鑑業務之規劃及執行</w:t>
      </w:r>
      <w:r w:rsidRPr="002C60FA">
        <w:rPr>
          <w:rFonts w:eastAsia="標楷體" w:hint="eastAsia"/>
          <w:b/>
          <w:bCs/>
          <w:color w:val="FF0000"/>
          <w:u w:val="single"/>
        </w:rPr>
        <w:t>，成員如下：</w:t>
      </w:r>
    </w:p>
    <w:p w14:paraId="780FF77B" w14:textId="77777777" w:rsidR="002C60FA" w:rsidRDefault="002C60FA" w:rsidP="002C60FA">
      <w:pPr>
        <w:suppressAutoHyphens w:val="0"/>
        <w:spacing w:line="360" w:lineRule="exact"/>
        <w:ind w:leftChars="350" w:left="1320" w:hangingChars="200" w:hanging="480"/>
        <w:jc w:val="both"/>
        <w:rPr>
          <w:rFonts w:eastAsia="標楷體"/>
        </w:rPr>
      </w:pPr>
      <w:r w:rsidRPr="002C60FA">
        <w:rPr>
          <w:rFonts w:eastAsia="標楷體" w:hint="eastAsia"/>
          <w:b/>
          <w:bCs/>
          <w:color w:val="FF0000"/>
          <w:u w:val="single"/>
        </w:rPr>
        <w:t>一、</w:t>
      </w:r>
      <w:r>
        <w:rPr>
          <w:rFonts w:eastAsia="標楷體" w:hint="eastAsia"/>
        </w:rPr>
        <w:t>校務類自我評鑑工作小組</w:t>
      </w:r>
      <w:r w:rsidRPr="002C60FA">
        <w:rPr>
          <w:rFonts w:eastAsia="標楷體" w:hint="eastAsia"/>
          <w:b/>
          <w:bCs/>
          <w:color w:val="FF0000"/>
          <w:u w:val="single"/>
        </w:rPr>
        <w:t>：</w:t>
      </w:r>
      <w:r>
        <w:rPr>
          <w:rFonts w:eastAsia="標楷體" w:hint="eastAsia"/>
        </w:rPr>
        <w:t>由</w:t>
      </w:r>
      <w:r w:rsidRPr="002C60FA">
        <w:rPr>
          <w:rFonts w:eastAsia="標楷體" w:hint="eastAsia"/>
          <w:b/>
          <w:bCs/>
          <w:color w:val="FF0000"/>
          <w:u w:val="single"/>
        </w:rPr>
        <w:t>校長、主任秘書、</w:t>
      </w:r>
      <w:r>
        <w:rPr>
          <w:rFonts w:eastAsia="標楷體" w:hint="eastAsia"/>
        </w:rPr>
        <w:t>教務長、學</w:t>
      </w:r>
      <w:proofErr w:type="gramStart"/>
      <w:r>
        <w:rPr>
          <w:rFonts w:eastAsia="標楷體" w:hint="eastAsia"/>
        </w:rPr>
        <w:t>務</w:t>
      </w:r>
      <w:proofErr w:type="gramEnd"/>
      <w:r>
        <w:rPr>
          <w:rFonts w:eastAsia="標楷體" w:hint="eastAsia"/>
        </w:rPr>
        <w:t>長、總務長、研發長</w:t>
      </w:r>
      <w:r w:rsidRPr="002C60FA">
        <w:rPr>
          <w:rFonts w:eastAsia="標楷體" w:hint="eastAsia"/>
          <w:b/>
          <w:bCs/>
          <w:color w:val="FF0000"/>
          <w:u w:val="single"/>
        </w:rPr>
        <w:t>、國際長</w:t>
      </w:r>
      <w:r>
        <w:rPr>
          <w:rFonts w:eastAsia="標楷體" w:hint="eastAsia"/>
        </w:rPr>
        <w:t>、圖書館館長、人事室主任、會計主任、體育室主任</w:t>
      </w:r>
      <w:r w:rsidRPr="002C60FA">
        <w:rPr>
          <w:rFonts w:eastAsia="標楷體" w:hint="eastAsia"/>
          <w:b/>
          <w:bCs/>
          <w:color w:val="FF0000"/>
          <w:u w:val="single"/>
        </w:rPr>
        <w:t>、電子計算機中心主任</w:t>
      </w:r>
      <w:r>
        <w:rPr>
          <w:rFonts w:eastAsia="標楷體" w:hint="eastAsia"/>
        </w:rPr>
        <w:t>、教學資源中心主任、通識教育中心主任</w:t>
      </w:r>
      <w:r w:rsidRPr="002C60FA">
        <w:rPr>
          <w:rFonts w:eastAsia="標楷體" w:hint="eastAsia"/>
          <w:b/>
          <w:bCs/>
          <w:color w:val="FF0000"/>
          <w:u w:val="single"/>
        </w:rPr>
        <w:t>、校務研究中心執行秘書</w:t>
      </w:r>
      <w:r>
        <w:rPr>
          <w:rFonts w:eastAsia="標楷體" w:hint="eastAsia"/>
        </w:rPr>
        <w:t>及各學院院長</w:t>
      </w:r>
      <w:r w:rsidRPr="002C60FA">
        <w:rPr>
          <w:rFonts w:eastAsia="標楷體" w:hint="eastAsia"/>
          <w:b/>
          <w:bCs/>
          <w:color w:val="FF0000"/>
          <w:u w:val="single"/>
        </w:rPr>
        <w:t>組成</w:t>
      </w:r>
      <w:r>
        <w:rPr>
          <w:rFonts w:eastAsia="標楷體" w:hint="eastAsia"/>
        </w:rPr>
        <w:t>。</w:t>
      </w:r>
      <w:r w:rsidRPr="002C60FA">
        <w:rPr>
          <w:rFonts w:eastAsia="標楷體" w:hint="eastAsia"/>
          <w:b/>
          <w:bCs/>
          <w:color w:val="FF0000"/>
          <w:u w:val="single"/>
        </w:rPr>
        <w:t>校長擔任召集人，主任秘書擔任執行秘書。</w:t>
      </w:r>
    </w:p>
    <w:p w14:paraId="179617C2" w14:textId="77777777" w:rsidR="002C60FA" w:rsidRDefault="002C60FA" w:rsidP="002C60FA">
      <w:pPr>
        <w:suppressAutoHyphens w:val="0"/>
        <w:spacing w:line="360" w:lineRule="exact"/>
        <w:ind w:leftChars="350" w:left="1320" w:hangingChars="200" w:hanging="480"/>
        <w:jc w:val="both"/>
        <w:rPr>
          <w:rFonts w:eastAsia="標楷體"/>
          <w:b/>
          <w:bCs/>
          <w:color w:val="FF0000"/>
          <w:u w:val="single"/>
        </w:rPr>
      </w:pPr>
      <w:r w:rsidRPr="002C60FA">
        <w:rPr>
          <w:rFonts w:eastAsia="標楷體" w:hint="eastAsia"/>
          <w:b/>
          <w:bCs/>
          <w:color w:val="FF0000"/>
          <w:u w:val="single"/>
        </w:rPr>
        <w:t>二、</w:t>
      </w:r>
      <w:r>
        <w:rPr>
          <w:rFonts w:eastAsia="標楷體" w:hint="eastAsia"/>
        </w:rPr>
        <w:t>專業類自我評鑑工作小組</w:t>
      </w:r>
      <w:r w:rsidRPr="002C60FA">
        <w:rPr>
          <w:rFonts w:eastAsia="標楷體" w:hint="eastAsia"/>
          <w:b/>
          <w:bCs/>
          <w:color w:val="FF0000"/>
          <w:u w:val="single"/>
        </w:rPr>
        <w:t>：分為「院自我評鑑工作小組」及「系自我評鑑工作小組」</w:t>
      </w:r>
      <w:r>
        <w:rPr>
          <w:rFonts w:eastAsia="標楷體" w:hint="eastAsia"/>
          <w:b/>
          <w:bCs/>
          <w:color w:val="000000"/>
        </w:rPr>
        <w:t>。</w:t>
      </w:r>
    </w:p>
    <w:p w14:paraId="741A1A81" w14:textId="77777777" w:rsidR="002C60FA" w:rsidRPr="002C60FA" w:rsidRDefault="002C60FA" w:rsidP="002C60FA">
      <w:pPr>
        <w:suppressAutoHyphens w:val="0"/>
        <w:spacing w:line="360" w:lineRule="exact"/>
        <w:ind w:leftChars="500" w:left="1680" w:hangingChars="200" w:hanging="480"/>
        <w:jc w:val="both"/>
        <w:rPr>
          <w:rFonts w:eastAsia="標楷體"/>
          <w:b/>
          <w:bCs/>
          <w:color w:val="FF0000"/>
          <w:u w:val="single"/>
        </w:rPr>
      </w:pPr>
      <w:r w:rsidRPr="002C60FA">
        <w:rPr>
          <w:rFonts w:eastAsia="標楷體"/>
          <w:b/>
          <w:bCs/>
          <w:color w:val="FF0000"/>
          <w:u w:val="single"/>
        </w:rPr>
        <w:t>(</w:t>
      </w:r>
      <w:proofErr w:type="gramStart"/>
      <w:r w:rsidRPr="002C60FA">
        <w:rPr>
          <w:rFonts w:eastAsia="標楷體" w:hint="eastAsia"/>
          <w:b/>
          <w:bCs/>
          <w:color w:val="FF0000"/>
          <w:u w:val="single"/>
        </w:rPr>
        <w:t>一</w:t>
      </w:r>
      <w:proofErr w:type="gramEnd"/>
      <w:r w:rsidRPr="002C60FA">
        <w:rPr>
          <w:rFonts w:eastAsia="標楷體"/>
          <w:b/>
          <w:bCs/>
          <w:color w:val="FF0000"/>
          <w:u w:val="single"/>
        </w:rPr>
        <w:t>)</w:t>
      </w:r>
      <w:r w:rsidRPr="002C60FA">
        <w:rPr>
          <w:rFonts w:eastAsia="標楷體" w:hint="eastAsia"/>
          <w:b/>
          <w:bCs/>
          <w:color w:val="FF0000"/>
          <w:u w:val="single"/>
        </w:rPr>
        <w:t>院自我評鑑工作小組：由院長、</w:t>
      </w:r>
      <w:proofErr w:type="gramStart"/>
      <w:r w:rsidRPr="002C60FA">
        <w:rPr>
          <w:rFonts w:eastAsia="標楷體" w:hint="eastAsia"/>
          <w:b/>
          <w:bCs/>
          <w:color w:val="FF0000"/>
          <w:u w:val="single"/>
        </w:rPr>
        <w:t>受評系</w:t>
      </w:r>
      <w:proofErr w:type="gramEnd"/>
      <w:r w:rsidRPr="002C60FA">
        <w:rPr>
          <w:rFonts w:eastAsia="標楷體"/>
          <w:b/>
          <w:bCs/>
          <w:color w:val="FF0000"/>
          <w:u w:val="single"/>
        </w:rPr>
        <w:t>(</w:t>
      </w:r>
      <w:r w:rsidRPr="002C60FA">
        <w:rPr>
          <w:rFonts w:eastAsia="標楷體" w:hint="eastAsia"/>
          <w:b/>
          <w:bCs/>
          <w:color w:val="FF0000"/>
          <w:u w:val="single"/>
        </w:rPr>
        <w:t>所</w:t>
      </w:r>
      <w:r w:rsidRPr="002C60FA">
        <w:rPr>
          <w:rFonts w:eastAsia="標楷體"/>
          <w:b/>
          <w:bCs/>
          <w:color w:val="FF0000"/>
          <w:u w:val="single"/>
        </w:rPr>
        <w:t>)</w:t>
      </w:r>
      <w:r w:rsidRPr="002C60FA">
        <w:rPr>
          <w:rFonts w:eastAsia="標楷體" w:hint="eastAsia"/>
          <w:b/>
          <w:bCs/>
          <w:color w:val="FF0000"/>
          <w:u w:val="single"/>
        </w:rPr>
        <w:t>、學位學程主任組成。院長擔任召集人，院</w:t>
      </w:r>
      <w:r w:rsidRPr="002C60FA">
        <w:rPr>
          <w:rFonts w:eastAsia="標楷體" w:hint="eastAsia"/>
          <w:b/>
          <w:bCs/>
          <w:color w:val="FF0000"/>
          <w:u w:val="single"/>
        </w:rPr>
        <w:lastRenderedPageBreak/>
        <w:t>秘書擔任執行秘書。</w:t>
      </w:r>
    </w:p>
    <w:p w14:paraId="2877CD70" w14:textId="77777777" w:rsidR="002C60FA" w:rsidRDefault="002C60FA" w:rsidP="002C60FA">
      <w:pPr>
        <w:suppressAutoHyphens w:val="0"/>
        <w:spacing w:line="360" w:lineRule="exact"/>
        <w:ind w:leftChars="500" w:left="1597" w:hanging="397"/>
        <w:jc w:val="both"/>
        <w:rPr>
          <w:rFonts w:eastAsia="標楷體"/>
          <w:kern w:val="0"/>
        </w:rPr>
      </w:pPr>
      <w:r w:rsidRPr="002C60FA">
        <w:rPr>
          <w:rFonts w:eastAsia="標楷體"/>
          <w:b/>
          <w:bCs/>
          <w:color w:val="FF0000"/>
          <w:u w:val="single"/>
        </w:rPr>
        <w:t>(</w:t>
      </w:r>
      <w:r w:rsidRPr="002C60FA">
        <w:rPr>
          <w:rFonts w:eastAsia="標楷體" w:hint="eastAsia"/>
          <w:b/>
          <w:bCs/>
          <w:color w:val="FF0000"/>
          <w:u w:val="single"/>
        </w:rPr>
        <w:t>二</w:t>
      </w:r>
      <w:r w:rsidRPr="002C60FA">
        <w:rPr>
          <w:rFonts w:eastAsia="標楷體"/>
          <w:b/>
          <w:bCs/>
          <w:color w:val="FF0000"/>
          <w:u w:val="single"/>
        </w:rPr>
        <w:t>)</w:t>
      </w:r>
      <w:r w:rsidRPr="002C60FA">
        <w:rPr>
          <w:rFonts w:eastAsia="標楷體" w:hint="eastAsia"/>
          <w:b/>
          <w:bCs/>
          <w:color w:val="FF0000"/>
          <w:u w:val="single"/>
        </w:rPr>
        <w:t>系自我評鑑工作小組：</w:t>
      </w:r>
      <w:r>
        <w:rPr>
          <w:rFonts w:eastAsia="標楷體" w:hint="eastAsia"/>
        </w:rPr>
        <w:t>由各</w:t>
      </w:r>
      <w:proofErr w:type="gramStart"/>
      <w:r>
        <w:rPr>
          <w:rFonts w:eastAsia="標楷體" w:hint="eastAsia"/>
        </w:rPr>
        <w:t>受評系</w:t>
      </w:r>
      <w:proofErr w:type="gramEnd"/>
      <w:r>
        <w:rPr>
          <w:rFonts w:eastAsia="標楷體"/>
        </w:rPr>
        <w:t>(</w:t>
      </w:r>
      <w:r>
        <w:rPr>
          <w:rFonts w:eastAsia="標楷體" w:hint="eastAsia"/>
        </w:rPr>
        <w:t>所</w:t>
      </w:r>
      <w:r>
        <w:rPr>
          <w:rFonts w:eastAsia="標楷體"/>
        </w:rPr>
        <w:t>)</w:t>
      </w:r>
      <w:r>
        <w:rPr>
          <w:rFonts w:eastAsia="標楷體" w:hint="eastAsia"/>
        </w:rPr>
        <w:t>、學位學程主任</w:t>
      </w:r>
      <w:r w:rsidRPr="002C60FA">
        <w:rPr>
          <w:rFonts w:eastAsia="標楷體" w:hint="eastAsia"/>
          <w:b/>
          <w:bCs/>
          <w:color w:val="FF0000"/>
          <w:u w:val="single"/>
        </w:rPr>
        <w:t>和若干位教師組成。系主任擔任召集人，系秘書擔任執行秘書。</w:t>
      </w:r>
    </w:p>
    <w:p w14:paraId="1710FDDC" w14:textId="77777777" w:rsidR="002C60FA" w:rsidRDefault="002C60FA" w:rsidP="002C60FA">
      <w:pPr>
        <w:suppressAutoHyphens w:val="0"/>
        <w:spacing w:line="360" w:lineRule="exact"/>
        <w:rPr>
          <w:rFonts w:eastAsia="標楷體"/>
        </w:rPr>
      </w:pPr>
    </w:p>
    <w:p w14:paraId="01E78EEF" w14:textId="77777777" w:rsidR="002C60FA" w:rsidRDefault="002C60FA" w:rsidP="002C60FA">
      <w:pPr>
        <w:suppressAutoHyphens w:val="0"/>
        <w:spacing w:line="360" w:lineRule="exact"/>
        <w:ind w:left="811" w:hanging="811"/>
        <w:jc w:val="both"/>
        <w:rPr>
          <w:rFonts w:eastAsia="標楷體"/>
          <w:kern w:val="0"/>
        </w:rPr>
      </w:pPr>
      <w:r>
        <w:rPr>
          <w:rFonts w:eastAsia="標楷體" w:hint="eastAsia"/>
          <w:kern w:val="0"/>
        </w:rPr>
        <w:t>第七條</w:t>
      </w:r>
      <w:r>
        <w:rPr>
          <w:rFonts w:eastAsia="標楷體"/>
          <w:kern w:val="0"/>
        </w:rPr>
        <w:t xml:space="preserve"> </w:t>
      </w:r>
      <w:r>
        <w:rPr>
          <w:rFonts w:eastAsia="標楷體" w:hint="eastAsia"/>
          <w:kern w:val="0"/>
        </w:rPr>
        <w:t>自我評鑑推動委員會任務如下：</w:t>
      </w:r>
    </w:p>
    <w:p w14:paraId="2B63082B" w14:textId="77777777" w:rsidR="002C60FA" w:rsidRDefault="002C60FA" w:rsidP="002C60FA">
      <w:pPr>
        <w:suppressAutoHyphens w:val="0"/>
        <w:spacing w:line="360" w:lineRule="exact"/>
        <w:ind w:leftChars="350" w:left="1651" w:hanging="811"/>
        <w:jc w:val="both"/>
        <w:rPr>
          <w:rFonts w:eastAsia="標楷體"/>
          <w:kern w:val="0"/>
        </w:rPr>
      </w:pPr>
      <w:r>
        <w:rPr>
          <w:rFonts w:eastAsia="標楷體" w:hint="eastAsia"/>
          <w:kern w:val="0"/>
        </w:rPr>
        <w:t>一、擬訂自我評鑑實施計畫。</w:t>
      </w:r>
    </w:p>
    <w:p w14:paraId="113D2CF2" w14:textId="77777777" w:rsidR="002C60FA" w:rsidRDefault="002C60FA" w:rsidP="002C60FA">
      <w:pPr>
        <w:suppressAutoHyphens w:val="0"/>
        <w:spacing w:before="1" w:line="360" w:lineRule="exact"/>
        <w:ind w:leftChars="350" w:left="840" w:right="1984"/>
        <w:jc w:val="both"/>
        <w:rPr>
          <w:rFonts w:eastAsia="標楷體"/>
          <w:kern w:val="0"/>
        </w:rPr>
      </w:pPr>
      <w:r>
        <w:rPr>
          <w:rFonts w:eastAsia="標楷體" w:hint="eastAsia"/>
          <w:kern w:val="0"/>
        </w:rPr>
        <w:t>二、擬訂自我評鑑</w:t>
      </w:r>
      <w:r>
        <w:rPr>
          <w:rFonts w:eastAsia="標楷體" w:hint="eastAsia"/>
          <w:spacing w:val="-3"/>
          <w:kern w:val="0"/>
        </w:rPr>
        <w:t>相關</w:t>
      </w:r>
      <w:r>
        <w:rPr>
          <w:rFonts w:eastAsia="標楷體" w:hint="eastAsia"/>
          <w:kern w:val="0"/>
        </w:rPr>
        <w:t>規定。</w:t>
      </w:r>
    </w:p>
    <w:p w14:paraId="72F209CA" w14:textId="77777777" w:rsidR="002C60FA" w:rsidRDefault="002C60FA" w:rsidP="002C60FA">
      <w:pPr>
        <w:suppressAutoHyphens w:val="0"/>
        <w:spacing w:before="1" w:line="360" w:lineRule="exact"/>
        <w:ind w:leftChars="350" w:left="840" w:right="4678"/>
        <w:jc w:val="both"/>
        <w:rPr>
          <w:rFonts w:eastAsia="標楷體"/>
          <w:kern w:val="0"/>
        </w:rPr>
      </w:pPr>
      <w:r>
        <w:rPr>
          <w:rFonts w:eastAsia="標楷體" w:hint="eastAsia"/>
          <w:spacing w:val="-1"/>
          <w:kern w:val="0"/>
        </w:rPr>
        <w:t>三</w:t>
      </w:r>
      <w:r>
        <w:rPr>
          <w:rFonts w:eastAsia="標楷體" w:hint="eastAsia"/>
          <w:kern w:val="0"/>
        </w:rPr>
        <w:t>、協調管考自我</w:t>
      </w:r>
      <w:r>
        <w:rPr>
          <w:rFonts w:eastAsia="標楷體" w:hint="eastAsia"/>
          <w:spacing w:val="-3"/>
          <w:kern w:val="0"/>
        </w:rPr>
        <w:t>評鑑</w:t>
      </w:r>
      <w:r>
        <w:rPr>
          <w:rFonts w:eastAsia="標楷體" w:hint="eastAsia"/>
          <w:kern w:val="0"/>
        </w:rPr>
        <w:t>事宜。</w:t>
      </w:r>
    </w:p>
    <w:p w14:paraId="4A6E8E55" w14:textId="77777777" w:rsidR="002C60FA" w:rsidRDefault="002C60FA" w:rsidP="002C60FA">
      <w:pPr>
        <w:suppressAutoHyphens w:val="0"/>
        <w:spacing w:before="1" w:line="360" w:lineRule="exact"/>
        <w:ind w:leftChars="350" w:left="1111" w:hangingChars="114" w:hanging="271"/>
        <w:jc w:val="both"/>
        <w:rPr>
          <w:rFonts w:eastAsia="標楷體"/>
          <w:kern w:val="0"/>
        </w:rPr>
      </w:pPr>
      <w:r>
        <w:rPr>
          <w:rFonts w:eastAsia="標楷體" w:hint="eastAsia"/>
          <w:spacing w:val="-1"/>
          <w:kern w:val="0"/>
        </w:rPr>
        <w:t>四</w:t>
      </w:r>
      <w:r>
        <w:rPr>
          <w:rFonts w:eastAsia="標楷體" w:hint="eastAsia"/>
          <w:kern w:val="0"/>
        </w:rPr>
        <w:t>、彙整自我評鑑</w:t>
      </w:r>
      <w:r>
        <w:rPr>
          <w:rFonts w:eastAsia="標楷體" w:hint="eastAsia"/>
          <w:spacing w:val="-3"/>
          <w:kern w:val="0"/>
        </w:rPr>
        <w:t>結果</w:t>
      </w:r>
      <w:r>
        <w:rPr>
          <w:rFonts w:eastAsia="標楷體" w:hint="eastAsia"/>
          <w:kern w:val="0"/>
        </w:rPr>
        <w:t>，並依據結果檢討</w:t>
      </w:r>
      <w:r>
        <w:rPr>
          <w:rFonts w:eastAsia="標楷體" w:hint="eastAsia"/>
          <w:spacing w:val="-3"/>
          <w:kern w:val="0"/>
        </w:rPr>
        <w:t>現況</w:t>
      </w:r>
      <w:r>
        <w:rPr>
          <w:rFonts w:eastAsia="標楷體" w:hint="eastAsia"/>
          <w:kern w:val="0"/>
        </w:rPr>
        <w:t>及擬訂持續改善方</w:t>
      </w:r>
      <w:r>
        <w:rPr>
          <w:rFonts w:eastAsia="標楷體" w:hint="eastAsia"/>
          <w:spacing w:val="-3"/>
          <w:kern w:val="0"/>
        </w:rPr>
        <w:t>案</w:t>
      </w:r>
      <w:r>
        <w:rPr>
          <w:rFonts w:eastAsia="標楷體" w:hint="eastAsia"/>
          <w:kern w:val="0"/>
        </w:rPr>
        <w:t>。</w:t>
      </w:r>
    </w:p>
    <w:p w14:paraId="0E5727C7" w14:textId="77777777" w:rsidR="002C60FA" w:rsidRDefault="002C60FA" w:rsidP="002C60FA">
      <w:pPr>
        <w:suppressAutoHyphens w:val="0"/>
        <w:spacing w:before="1" w:line="360" w:lineRule="exact"/>
        <w:ind w:leftChars="350" w:left="840"/>
        <w:jc w:val="both"/>
        <w:rPr>
          <w:rFonts w:eastAsia="標楷體"/>
          <w:kern w:val="0"/>
        </w:rPr>
      </w:pPr>
      <w:r>
        <w:rPr>
          <w:rFonts w:eastAsia="標楷體" w:hint="eastAsia"/>
          <w:spacing w:val="-1"/>
          <w:kern w:val="0"/>
        </w:rPr>
        <w:t>五</w:t>
      </w:r>
      <w:r>
        <w:rPr>
          <w:rFonts w:eastAsia="標楷體" w:hint="eastAsia"/>
          <w:kern w:val="0"/>
        </w:rPr>
        <w:t>、檢核追蹤自我</w:t>
      </w:r>
      <w:r>
        <w:rPr>
          <w:rFonts w:eastAsia="標楷體" w:hint="eastAsia"/>
          <w:spacing w:val="-3"/>
          <w:kern w:val="0"/>
        </w:rPr>
        <w:t>評鑑</w:t>
      </w:r>
      <w:r>
        <w:rPr>
          <w:rFonts w:eastAsia="標楷體" w:hint="eastAsia"/>
          <w:kern w:val="0"/>
        </w:rPr>
        <w:t>結果。</w:t>
      </w:r>
    </w:p>
    <w:p w14:paraId="409DA90D" w14:textId="77777777" w:rsidR="002C60FA" w:rsidRDefault="002C60FA" w:rsidP="002C60FA">
      <w:pPr>
        <w:suppressAutoHyphens w:val="0"/>
        <w:spacing w:line="360" w:lineRule="exact"/>
        <w:rPr>
          <w:rFonts w:eastAsia="標楷體"/>
        </w:rPr>
      </w:pPr>
    </w:p>
    <w:p w14:paraId="7B6B348E" w14:textId="77777777" w:rsidR="002C60FA" w:rsidRDefault="002C60FA" w:rsidP="002C60FA">
      <w:pPr>
        <w:suppressAutoHyphens w:val="0"/>
        <w:spacing w:line="360" w:lineRule="exact"/>
        <w:ind w:left="811" w:hanging="811"/>
        <w:jc w:val="both"/>
        <w:rPr>
          <w:rFonts w:eastAsia="標楷體"/>
          <w:kern w:val="0"/>
        </w:rPr>
      </w:pPr>
      <w:r>
        <w:rPr>
          <w:rFonts w:eastAsia="標楷體" w:hint="eastAsia"/>
          <w:kern w:val="0"/>
        </w:rPr>
        <w:t>第八條</w:t>
      </w:r>
      <w:r>
        <w:rPr>
          <w:rFonts w:eastAsia="標楷體"/>
          <w:kern w:val="0"/>
        </w:rPr>
        <w:t xml:space="preserve"> </w:t>
      </w:r>
      <w:r>
        <w:rPr>
          <w:rFonts w:eastAsia="標楷體" w:hint="eastAsia"/>
          <w:kern w:val="0"/>
        </w:rPr>
        <w:t>自我評鑑包括內部自我評鑑與外部自我評鑑二個階段。</w:t>
      </w:r>
    </w:p>
    <w:p w14:paraId="5ACC2DCF" w14:textId="77777777" w:rsidR="002C60FA" w:rsidRDefault="002C60FA" w:rsidP="002C60FA">
      <w:pPr>
        <w:numPr>
          <w:ilvl w:val="0"/>
          <w:numId w:val="2"/>
        </w:numPr>
        <w:suppressAutoHyphens w:val="0"/>
        <w:spacing w:line="360" w:lineRule="exact"/>
        <w:ind w:left="1265" w:hanging="454"/>
        <w:jc w:val="both"/>
        <w:rPr>
          <w:rFonts w:eastAsia="標楷體"/>
          <w:kern w:val="0"/>
        </w:rPr>
      </w:pPr>
      <w:r>
        <w:rPr>
          <w:rFonts w:eastAsia="標楷體" w:hint="eastAsia"/>
          <w:kern w:val="0"/>
        </w:rPr>
        <w:t>內部自我評鑑由自我評鑑工作小組自行規劃與執行。</w:t>
      </w:r>
    </w:p>
    <w:p w14:paraId="660652B6" w14:textId="77777777" w:rsidR="002C60FA" w:rsidRDefault="002C60FA" w:rsidP="002C60FA">
      <w:pPr>
        <w:numPr>
          <w:ilvl w:val="0"/>
          <w:numId w:val="2"/>
        </w:numPr>
        <w:suppressAutoHyphens w:val="0"/>
        <w:spacing w:line="360" w:lineRule="exact"/>
        <w:ind w:leftChars="350" w:left="1320" w:hangingChars="200" w:hanging="480"/>
        <w:jc w:val="both"/>
        <w:rPr>
          <w:rFonts w:eastAsia="標楷體"/>
          <w:kern w:val="0"/>
        </w:rPr>
      </w:pPr>
      <w:r w:rsidRPr="002C60FA">
        <w:rPr>
          <w:rFonts w:eastAsia="標楷體" w:hint="eastAsia"/>
          <w:b/>
          <w:bCs/>
          <w:color w:val="FF0000"/>
          <w:kern w:val="0"/>
          <w:u w:val="single"/>
        </w:rPr>
        <w:t>校務類</w:t>
      </w:r>
      <w:r>
        <w:rPr>
          <w:rFonts w:eastAsia="標楷體" w:hint="eastAsia"/>
          <w:kern w:val="0"/>
        </w:rPr>
        <w:t>外部自我評鑑作業參考教育部科技校院自我評鑑實施計畫，包括自我評鑑之項目、報告格式、程序</w:t>
      </w:r>
      <w:r w:rsidRPr="002C60FA">
        <w:rPr>
          <w:rFonts w:eastAsia="標楷體" w:hint="eastAsia"/>
          <w:b/>
          <w:bCs/>
          <w:color w:val="FF0000"/>
          <w:kern w:val="0"/>
          <w:u w:val="single"/>
        </w:rPr>
        <w:t>、</w:t>
      </w:r>
      <w:r>
        <w:rPr>
          <w:rFonts w:eastAsia="標楷體" w:hint="eastAsia"/>
          <w:kern w:val="0"/>
        </w:rPr>
        <w:t>作法及</w:t>
      </w:r>
      <w:r w:rsidRPr="002C60FA">
        <w:rPr>
          <w:rFonts w:eastAsia="標楷體" w:hint="eastAsia"/>
          <w:b/>
          <w:bCs/>
          <w:color w:val="FF0000"/>
          <w:kern w:val="0"/>
          <w:u w:val="single"/>
        </w:rPr>
        <w:t>實地訪評</w:t>
      </w:r>
      <w:r>
        <w:rPr>
          <w:rFonts w:eastAsia="標楷體" w:hint="eastAsia"/>
          <w:kern w:val="0"/>
        </w:rPr>
        <w:t>等。</w:t>
      </w:r>
    </w:p>
    <w:p w14:paraId="1B9FFB44" w14:textId="5FB26D71" w:rsidR="002C60FA" w:rsidRDefault="002C60FA" w:rsidP="002C60FA">
      <w:pPr>
        <w:numPr>
          <w:ilvl w:val="0"/>
          <w:numId w:val="2"/>
        </w:numPr>
        <w:suppressAutoHyphens w:val="0"/>
        <w:spacing w:line="360" w:lineRule="exact"/>
        <w:ind w:leftChars="350" w:left="1320" w:hangingChars="200" w:hanging="480"/>
        <w:jc w:val="both"/>
        <w:rPr>
          <w:rFonts w:eastAsia="標楷體"/>
          <w:kern w:val="0"/>
        </w:rPr>
      </w:pPr>
      <w:r>
        <w:rPr>
          <w:rFonts w:eastAsia="標楷體" w:hint="eastAsia"/>
          <w:kern w:val="0"/>
        </w:rPr>
        <w:t>專業類外部自我評鑑得委由教育部認可之國內外專業評鑑機構辦理</w:t>
      </w:r>
      <w:r w:rsidRPr="002C60FA">
        <w:rPr>
          <w:rFonts w:eastAsia="標楷體" w:hint="eastAsia"/>
          <w:b/>
          <w:bCs/>
          <w:color w:val="FF0000"/>
          <w:kern w:val="0"/>
          <w:u w:val="single"/>
        </w:rPr>
        <w:t>，</w:t>
      </w:r>
      <w:r>
        <w:rPr>
          <w:rFonts w:eastAsia="標楷體" w:hint="eastAsia"/>
          <w:kern w:val="0"/>
        </w:rPr>
        <w:t>各受評單位應就評鑑項目提出量化或質化具體成果，供評鑑委員檢核，評鑑委員應進行書面資料審查及實地</w:t>
      </w:r>
      <w:proofErr w:type="gramStart"/>
      <w:r>
        <w:rPr>
          <w:rFonts w:eastAsia="標楷體" w:hint="eastAsia"/>
          <w:kern w:val="0"/>
        </w:rPr>
        <w:t>訪</w:t>
      </w:r>
      <w:r w:rsidRPr="002C60FA">
        <w:rPr>
          <w:rFonts w:eastAsia="標楷體" w:hint="eastAsia"/>
          <w:b/>
          <w:bCs/>
          <w:color w:val="FF0000"/>
          <w:kern w:val="0"/>
          <w:u w:val="single"/>
        </w:rPr>
        <w:t>評</w:t>
      </w:r>
      <w:r>
        <w:rPr>
          <w:rFonts w:eastAsia="標楷體" w:hint="eastAsia"/>
          <w:kern w:val="0"/>
        </w:rPr>
        <w:t>受評</w:t>
      </w:r>
      <w:proofErr w:type="gramEnd"/>
      <w:r>
        <w:rPr>
          <w:rFonts w:eastAsia="標楷體" w:hint="eastAsia"/>
          <w:kern w:val="0"/>
        </w:rPr>
        <w:t>單位之相關業務與教學情形，並就評鑑項目提出具體意見。</w:t>
      </w:r>
    </w:p>
    <w:p w14:paraId="5B1D6410" w14:textId="77777777" w:rsidR="002C60FA" w:rsidRDefault="002C60FA" w:rsidP="002C60FA">
      <w:pPr>
        <w:suppressAutoHyphens w:val="0"/>
        <w:spacing w:line="360" w:lineRule="exact"/>
        <w:ind w:left="1320"/>
        <w:jc w:val="both"/>
        <w:rPr>
          <w:rFonts w:eastAsia="標楷體"/>
          <w:kern w:val="0"/>
        </w:rPr>
      </w:pPr>
    </w:p>
    <w:p w14:paraId="63772FCD" w14:textId="77777777" w:rsidR="002C60FA" w:rsidRDefault="002C60FA" w:rsidP="002C60FA">
      <w:pPr>
        <w:suppressAutoHyphens w:val="0"/>
        <w:spacing w:line="360" w:lineRule="exact"/>
        <w:ind w:left="851" w:hanging="851"/>
        <w:jc w:val="both"/>
        <w:rPr>
          <w:rFonts w:eastAsia="標楷體"/>
          <w:kern w:val="0"/>
        </w:rPr>
      </w:pPr>
      <w:r>
        <w:rPr>
          <w:rFonts w:eastAsia="標楷體" w:hint="eastAsia"/>
          <w:kern w:val="0"/>
        </w:rPr>
        <w:t>第九條</w:t>
      </w:r>
      <w:r>
        <w:rPr>
          <w:rFonts w:eastAsia="標楷體"/>
          <w:kern w:val="0"/>
        </w:rPr>
        <w:t xml:space="preserve"> </w:t>
      </w:r>
      <w:r>
        <w:rPr>
          <w:rFonts w:eastAsia="標楷體" w:hint="eastAsia"/>
          <w:kern w:val="0"/>
        </w:rPr>
        <w:t>本校自我評鑑以配合教育部評鑑週期為原則，週期結束前至少實施</w:t>
      </w:r>
      <w:r>
        <w:rPr>
          <w:rFonts w:eastAsia="標楷體"/>
          <w:kern w:val="0"/>
        </w:rPr>
        <w:t>1</w:t>
      </w:r>
      <w:r>
        <w:rPr>
          <w:rFonts w:eastAsia="標楷體" w:hint="eastAsia"/>
          <w:kern w:val="0"/>
        </w:rPr>
        <w:t>次內部自我評鑑及外部自我評鑑。</w:t>
      </w:r>
    </w:p>
    <w:p w14:paraId="6E71ABFA" w14:textId="77777777" w:rsidR="002C60FA" w:rsidRDefault="002C60FA" w:rsidP="002C60FA">
      <w:pPr>
        <w:suppressAutoHyphens w:val="0"/>
        <w:spacing w:line="360" w:lineRule="exact"/>
        <w:rPr>
          <w:rFonts w:eastAsia="標楷體"/>
        </w:rPr>
      </w:pPr>
    </w:p>
    <w:p w14:paraId="19DF943A" w14:textId="77777777" w:rsidR="002C60FA" w:rsidRDefault="002C60FA" w:rsidP="002C60FA">
      <w:pPr>
        <w:suppressAutoHyphens w:val="0"/>
        <w:spacing w:line="360" w:lineRule="exact"/>
        <w:ind w:left="811" w:hanging="811"/>
        <w:jc w:val="both"/>
        <w:rPr>
          <w:rFonts w:eastAsia="標楷體"/>
          <w:kern w:val="0"/>
        </w:rPr>
      </w:pPr>
      <w:r>
        <w:rPr>
          <w:rFonts w:eastAsia="標楷體" w:hint="eastAsia"/>
          <w:kern w:val="0"/>
        </w:rPr>
        <w:t>第十條</w:t>
      </w:r>
      <w:r>
        <w:rPr>
          <w:rFonts w:eastAsia="標楷體"/>
          <w:kern w:val="0"/>
        </w:rPr>
        <w:t xml:space="preserve"> </w:t>
      </w:r>
      <w:r>
        <w:rPr>
          <w:rFonts w:eastAsia="標楷體" w:hint="eastAsia"/>
          <w:kern w:val="0"/>
        </w:rPr>
        <w:t>校務類之外部自我評鑑委員由</w:t>
      </w:r>
      <w:r>
        <w:rPr>
          <w:rFonts w:eastAsia="標楷體"/>
          <w:kern w:val="0"/>
        </w:rPr>
        <w:t>6</w:t>
      </w:r>
      <w:r>
        <w:rPr>
          <w:rFonts w:eastAsia="標楷體" w:hint="eastAsia"/>
          <w:kern w:val="0"/>
        </w:rPr>
        <w:t>至</w:t>
      </w:r>
      <w:r>
        <w:rPr>
          <w:rFonts w:eastAsia="標楷體"/>
          <w:kern w:val="0"/>
        </w:rPr>
        <w:t>12</w:t>
      </w:r>
      <w:r>
        <w:rPr>
          <w:rFonts w:eastAsia="標楷體" w:hint="eastAsia"/>
          <w:kern w:val="0"/>
        </w:rPr>
        <w:t>人組成；專業類外部自我評鑑委員由教育部認可之國內外專業評鑑機構選派委員組成。</w:t>
      </w:r>
    </w:p>
    <w:p w14:paraId="31463908" w14:textId="77777777" w:rsidR="002C60FA" w:rsidRDefault="002C60FA" w:rsidP="002C60FA">
      <w:pPr>
        <w:suppressAutoHyphens w:val="0"/>
        <w:spacing w:before="1" w:line="360" w:lineRule="exact"/>
        <w:ind w:left="851"/>
        <w:jc w:val="both"/>
        <w:rPr>
          <w:rFonts w:eastAsia="標楷體"/>
          <w:kern w:val="0"/>
        </w:rPr>
      </w:pPr>
      <w:r>
        <w:rPr>
          <w:rFonts w:eastAsia="標楷體" w:hint="eastAsia"/>
          <w:kern w:val="0"/>
        </w:rPr>
        <w:t>外部自我評鑑委員</w:t>
      </w:r>
      <w:r>
        <w:rPr>
          <w:rFonts w:eastAsia="標楷體" w:hint="eastAsia"/>
          <w:spacing w:val="-3"/>
          <w:kern w:val="0"/>
        </w:rPr>
        <w:t>除應</w:t>
      </w:r>
      <w:r>
        <w:rPr>
          <w:rFonts w:eastAsia="標楷體" w:hint="eastAsia"/>
          <w:kern w:val="0"/>
        </w:rPr>
        <w:t>遵守利益迴避原則</w:t>
      </w:r>
      <w:r>
        <w:rPr>
          <w:rFonts w:eastAsia="標楷體" w:hint="eastAsia"/>
          <w:spacing w:val="-3"/>
          <w:kern w:val="0"/>
        </w:rPr>
        <w:t>外，</w:t>
      </w:r>
      <w:r>
        <w:rPr>
          <w:rFonts w:eastAsia="標楷體" w:hint="eastAsia"/>
          <w:kern w:val="0"/>
        </w:rPr>
        <w:t>以符合下列規定者</w:t>
      </w:r>
      <w:r>
        <w:rPr>
          <w:rFonts w:eastAsia="標楷體" w:hint="eastAsia"/>
          <w:spacing w:val="-3"/>
          <w:kern w:val="0"/>
        </w:rPr>
        <w:t>優先</w:t>
      </w:r>
      <w:r>
        <w:rPr>
          <w:rFonts w:eastAsia="標楷體" w:hint="eastAsia"/>
          <w:kern w:val="0"/>
        </w:rPr>
        <w:t>考慮：</w:t>
      </w:r>
    </w:p>
    <w:p w14:paraId="6E06B814" w14:textId="77777777" w:rsidR="002C60FA" w:rsidRDefault="002C60FA" w:rsidP="002C60FA">
      <w:pPr>
        <w:tabs>
          <w:tab w:val="left" w:pos="2367"/>
        </w:tabs>
        <w:suppressAutoHyphens w:val="0"/>
        <w:spacing w:before="3" w:line="360" w:lineRule="exact"/>
        <w:ind w:left="1302" w:right="174" w:hanging="476"/>
        <w:jc w:val="both"/>
        <w:rPr>
          <w:rFonts w:eastAsia="標楷體"/>
          <w:kern w:val="0"/>
        </w:rPr>
      </w:pPr>
      <w:r>
        <w:rPr>
          <w:rFonts w:eastAsia="標楷體" w:hint="eastAsia"/>
          <w:kern w:val="0"/>
        </w:rPr>
        <w:t>一、曾經擔任過教</w:t>
      </w:r>
      <w:r>
        <w:rPr>
          <w:rFonts w:eastAsia="標楷體" w:hint="eastAsia"/>
          <w:spacing w:val="-3"/>
          <w:kern w:val="0"/>
        </w:rPr>
        <w:t>育部</w:t>
      </w:r>
      <w:r>
        <w:rPr>
          <w:rFonts w:eastAsia="標楷體" w:hint="eastAsia"/>
          <w:kern w:val="0"/>
        </w:rPr>
        <w:t>或委辦之科技校院</w:t>
      </w:r>
      <w:r>
        <w:rPr>
          <w:rFonts w:eastAsia="標楷體" w:hint="eastAsia"/>
          <w:spacing w:val="-3"/>
          <w:kern w:val="0"/>
        </w:rPr>
        <w:t>校務</w:t>
      </w:r>
      <w:r>
        <w:rPr>
          <w:rFonts w:eastAsia="標楷體" w:hint="eastAsia"/>
          <w:kern w:val="0"/>
        </w:rPr>
        <w:t>類或專業類評鑑委</w:t>
      </w:r>
      <w:r>
        <w:rPr>
          <w:rFonts w:eastAsia="標楷體" w:hint="eastAsia"/>
          <w:spacing w:val="-3"/>
          <w:kern w:val="0"/>
        </w:rPr>
        <w:t>員，</w:t>
      </w:r>
      <w:r>
        <w:rPr>
          <w:rFonts w:eastAsia="標楷體" w:hint="eastAsia"/>
          <w:kern w:val="0"/>
        </w:rPr>
        <w:t>或完成教育部認可之國內外專業</w:t>
      </w:r>
      <w:r>
        <w:rPr>
          <w:rFonts w:eastAsia="標楷體" w:hint="eastAsia"/>
          <w:spacing w:val="-3"/>
          <w:kern w:val="0"/>
        </w:rPr>
        <w:t>評鑑</w:t>
      </w:r>
      <w:r>
        <w:rPr>
          <w:rFonts w:eastAsia="標楷體" w:hint="eastAsia"/>
          <w:kern w:val="0"/>
        </w:rPr>
        <w:t>機構所辦理之評鑑</w:t>
      </w:r>
      <w:r>
        <w:rPr>
          <w:rFonts w:eastAsia="標楷體" w:hint="eastAsia"/>
          <w:spacing w:val="-3"/>
          <w:kern w:val="0"/>
        </w:rPr>
        <w:t>研習</w:t>
      </w:r>
      <w:r>
        <w:rPr>
          <w:rFonts w:eastAsia="標楷體" w:hint="eastAsia"/>
          <w:kern w:val="0"/>
        </w:rPr>
        <w:t>課程。</w:t>
      </w:r>
    </w:p>
    <w:p w14:paraId="12D0BEBF" w14:textId="77777777" w:rsidR="002C60FA" w:rsidRDefault="002C60FA" w:rsidP="002C60FA">
      <w:pPr>
        <w:suppressAutoHyphens w:val="0"/>
        <w:spacing w:before="1" w:line="360" w:lineRule="exact"/>
        <w:ind w:left="1302" w:right="173" w:hanging="476"/>
        <w:jc w:val="both"/>
        <w:rPr>
          <w:rFonts w:eastAsia="標楷體"/>
          <w:kern w:val="0"/>
        </w:rPr>
      </w:pPr>
      <w:r>
        <w:rPr>
          <w:rFonts w:eastAsia="標楷體" w:hint="eastAsia"/>
          <w:kern w:val="0"/>
        </w:rPr>
        <w:t>二、校務類自我評</w:t>
      </w:r>
      <w:r>
        <w:rPr>
          <w:rFonts w:eastAsia="標楷體" w:hint="eastAsia"/>
          <w:spacing w:val="-3"/>
          <w:kern w:val="0"/>
        </w:rPr>
        <w:t>鑑委</w:t>
      </w:r>
      <w:r>
        <w:rPr>
          <w:rFonts w:eastAsia="標楷體" w:hint="eastAsia"/>
          <w:kern w:val="0"/>
        </w:rPr>
        <w:t>員應由對高等或技</w:t>
      </w:r>
      <w:r>
        <w:rPr>
          <w:rFonts w:eastAsia="標楷體" w:hint="eastAsia"/>
          <w:spacing w:val="-3"/>
          <w:kern w:val="0"/>
        </w:rPr>
        <w:t>職教</w:t>
      </w:r>
      <w:r>
        <w:rPr>
          <w:rFonts w:eastAsia="標楷體" w:hint="eastAsia"/>
          <w:kern w:val="0"/>
        </w:rPr>
        <w:t>育行政具研究或實</w:t>
      </w:r>
      <w:r>
        <w:rPr>
          <w:rFonts w:eastAsia="標楷體" w:hint="eastAsia"/>
          <w:spacing w:val="-3"/>
          <w:kern w:val="0"/>
        </w:rPr>
        <w:t>務經</w:t>
      </w:r>
      <w:r>
        <w:rPr>
          <w:rFonts w:eastAsia="標楷體" w:hint="eastAsia"/>
          <w:kern w:val="0"/>
        </w:rPr>
        <w:t>驗之資深教授，</w:t>
      </w:r>
      <w:proofErr w:type="gramStart"/>
      <w:r>
        <w:rPr>
          <w:rFonts w:eastAsia="標楷體" w:hint="eastAsia"/>
          <w:kern w:val="0"/>
        </w:rPr>
        <w:t>以及對技職校</w:t>
      </w:r>
      <w:proofErr w:type="gramEnd"/>
      <w:r>
        <w:rPr>
          <w:rFonts w:eastAsia="標楷體" w:hint="eastAsia"/>
          <w:kern w:val="0"/>
        </w:rPr>
        <w:t>院事務</w:t>
      </w:r>
      <w:r>
        <w:rPr>
          <w:rFonts w:eastAsia="標楷體" w:hint="eastAsia"/>
          <w:spacing w:val="-3"/>
          <w:kern w:val="0"/>
        </w:rPr>
        <w:t>熟悉</w:t>
      </w:r>
      <w:r>
        <w:rPr>
          <w:rFonts w:eastAsia="標楷體" w:hint="eastAsia"/>
          <w:kern w:val="0"/>
        </w:rPr>
        <w:t>之業界代表組成。</w:t>
      </w:r>
    </w:p>
    <w:p w14:paraId="6D325304" w14:textId="77777777" w:rsidR="002C60FA" w:rsidRDefault="002C60FA" w:rsidP="002C60FA">
      <w:pPr>
        <w:suppressAutoHyphens w:val="0"/>
        <w:spacing w:before="1" w:line="360" w:lineRule="exact"/>
        <w:ind w:left="1302" w:hanging="476"/>
        <w:jc w:val="both"/>
        <w:rPr>
          <w:rFonts w:eastAsia="標楷體"/>
          <w:kern w:val="0"/>
        </w:rPr>
      </w:pPr>
      <w:r>
        <w:rPr>
          <w:rFonts w:eastAsia="標楷體" w:hint="eastAsia"/>
          <w:kern w:val="0"/>
        </w:rPr>
        <w:t>三、專業類評鑑委</w:t>
      </w:r>
      <w:r>
        <w:rPr>
          <w:rFonts w:eastAsia="標楷體" w:hint="eastAsia"/>
          <w:spacing w:val="-3"/>
          <w:kern w:val="0"/>
        </w:rPr>
        <w:t>員應</w:t>
      </w:r>
      <w:r>
        <w:rPr>
          <w:rFonts w:eastAsia="標楷體" w:hint="eastAsia"/>
          <w:kern w:val="0"/>
        </w:rPr>
        <w:t>由具高等或技職教</w:t>
      </w:r>
      <w:r>
        <w:rPr>
          <w:rFonts w:eastAsia="標楷體" w:hint="eastAsia"/>
          <w:spacing w:val="-3"/>
          <w:kern w:val="0"/>
        </w:rPr>
        <w:t>育教</w:t>
      </w:r>
      <w:r>
        <w:rPr>
          <w:rFonts w:eastAsia="標楷體" w:hint="eastAsia"/>
          <w:kern w:val="0"/>
        </w:rPr>
        <w:t>學經驗之教師或專</w:t>
      </w:r>
      <w:r>
        <w:rPr>
          <w:rFonts w:eastAsia="標楷體" w:hint="eastAsia"/>
          <w:spacing w:val="-3"/>
          <w:kern w:val="0"/>
        </w:rPr>
        <w:t>業領</w:t>
      </w:r>
      <w:r>
        <w:rPr>
          <w:rFonts w:eastAsia="標楷體" w:hint="eastAsia"/>
          <w:kern w:val="0"/>
        </w:rPr>
        <w:t>域之業界代表組成。</w:t>
      </w:r>
    </w:p>
    <w:p w14:paraId="3EA7B20B" w14:textId="77777777" w:rsidR="002C60FA" w:rsidRDefault="002C60FA" w:rsidP="002C60FA">
      <w:pPr>
        <w:suppressAutoHyphens w:val="0"/>
        <w:spacing w:before="1" w:line="360" w:lineRule="exact"/>
        <w:ind w:left="1446" w:hanging="476"/>
        <w:jc w:val="both"/>
        <w:rPr>
          <w:rFonts w:eastAsia="標楷體"/>
          <w:kern w:val="0"/>
        </w:rPr>
      </w:pPr>
    </w:p>
    <w:p w14:paraId="426637EC" w14:textId="77777777" w:rsidR="002C60FA" w:rsidRDefault="002C60FA" w:rsidP="002C60FA">
      <w:pPr>
        <w:suppressAutoHyphens w:val="0"/>
        <w:spacing w:line="360" w:lineRule="exact"/>
        <w:ind w:left="1077" w:hanging="1077"/>
        <w:jc w:val="both"/>
        <w:rPr>
          <w:rFonts w:eastAsia="標楷體"/>
          <w:kern w:val="0"/>
        </w:rPr>
      </w:pPr>
      <w:r>
        <w:rPr>
          <w:rFonts w:eastAsia="標楷體" w:hint="eastAsia"/>
          <w:kern w:val="0"/>
        </w:rPr>
        <w:t>第十一條</w:t>
      </w:r>
      <w:r>
        <w:rPr>
          <w:rFonts w:eastAsia="標楷體"/>
          <w:kern w:val="0"/>
        </w:rPr>
        <w:t xml:space="preserve"> </w:t>
      </w:r>
      <w:r>
        <w:rPr>
          <w:rFonts w:eastAsia="標楷體" w:hint="eastAsia"/>
          <w:kern w:val="0"/>
        </w:rPr>
        <w:t>本校外部自我評鑑結果認定</w:t>
      </w:r>
      <w:proofErr w:type="gramStart"/>
      <w:r>
        <w:rPr>
          <w:rFonts w:eastAsia="標楷體" w:hint="eastAsia"/>
          <w:kern w:val="0"/>
        </w:rPr>
        <w:t>採</w:t>
      </w:r>
      <w:proofErr w:type="gramEnd"/>
      <w:r>
        <w:rPr>
          <w:rFonts w:eastAsia="標楷體" w:hint="eastAsia"/>
          <w:kern w:val="0"/>
        </w:rPr>
        <w:t>認可制，分為「通過」、「有條件通過」及「未通過」等三種。</w:t>
      </w:r>
    </w:p>
    <w:p w14:paraId="667C3019" w14:textId="77777777" w:rsidR="002C60FA" w:rsidRDefault="002C60FA" w:rsidP="002C60FA">
      <w:pPr>
        <w:suppressAutoHyphens w:val="0"/>
        <w:spacing w:line="360" w:lineRule="exact"/>
        <w:ind w:leftChars="450" w:left="1891" w:hanging="811"/>
        <w:jc w:val="both"/>
        <w:rPr>
          <w:rFonts w:eastAsia="標楷體"/>
          <w:kern w:val="0"/>
        </w:rPr>
      </w:pPr>
      <w:r>
        <w:rPr>
          <w:rFonts w:eastAsia="標楷體" w:hint="eastAsia"/>
          <w:kern w:val="0"/>
        </w:rPr>
        <w:t>各類評鑑結果依下列方式辦理後續改善及成效追蹤與考核：</w:t>
      </w:r>
    </w:p>
    <w:p w14:paraId="454E2758" w14:textId="77777777" w:rsidR="002C60FA" w:rsidRDefault="002C60FA" w:rsidP="002C60FA">
      <w:pPr>
        <w:suppressAutoHyphens w:val="0"/>
        <w:spacing w:line="360" w:lineRule="exact"/>
        <w:ind w:leftChars="450" w:left="1080"/>
        <w:jc w:val="both"/>
        <w:rPr>
          <w:rFonts w:eastAsia="標楷體"/>
          <w:kern w:val="0"/>
        </w:rPr>
      </w:pPr>
      <w:r>
        <w:rPr>
          <w:rFonts w:eastAsia="標楷體" w:hint="eastAsia"/>
          <w:kern w:val="0"/>
        </w:rPr>
        <w:t>一、通過：於評鑑</w:t>
      </w:r>
      <w:r>
        <w:rPr>
          <w:rFonts w:eastAsia="標楷體" w:hint="eastAsia"/>
          <w:spacing w:val="-3"/>
          <w:kern w:val="0"/>
        </w:rPr>
        <w:t>結果</w:t>
      </w:r>
      <w:r>
        <w:rPr>
          <w:rFonts w:eastAsia="標楷體" w:hint="eastAsia"/>
          <w:kern w:val="0"/>
        </w:rPr>
        <w:t>公布後</w:t>
      </w:r>
      <w:r>
        <w:rPr>
          <w:rFonts w:eastAsia="標楷體"/>
          <w:kern w:val="0"/>
        </w:rPr>
        <w:t>1</w:t>
      </w:r>
      <w:r>
        <w:rPr>
          <w:rFonts w:eastAsia="標楷體" w:hint="eastAsia"/>
          <w:kern w:val="0"/>
        </w:rPr>
        <w:t>年內，提</w:t>
      </w:r>
      <w:r>
        <w:rPr>
          <w:rFonts w:eastAsia="標楷體" w:hint="eastAsia"/>
          <w:spacing w:val="-3"/>
          <w:kern w:val="0"/>
        </w:rPr>
        <w:t>出自</w:t>
      </w:r>
      <w:r>
        <w:rPr>
          <w:rFonts w:eastAsia="標楷體" w:hint="eastAsia"/>
          <w:kern w:val="0"/>
        </w:rPr>
        <w:t>我精進改善計畫及</w:t>
      </w:r>
      <w:r>
        <w:rPr>
          <w:rFonts w:eastAsia="標楷體" w:hint="eastAsia"/>
          <w:spacing w:val="-3"/>
          <w:kern w:val="0"/>
        </w:rPr>
        <w:t>執</w:t>
      </w:r>
      <w:r>
        <w:rPr>
          <w:rFonts w:eastAsia="標楷體" w:hint="eastAsia"/>
          <w:spacing w:val="-2"/>
          <w:kern w:val="0"/>
        </w:rPr>
        <w:t>行</w:t>
      </w:r>
      <w:r>
        <w:rPr>
          <w:rFonts w:eastAsia="標楷體" w:hint="eastAsia"/>
          <w:kern w:val="0"/>
        </w:rPr>
        <w:t>情形。</w:t>
      </w:r>
    </w:p>
    <w:p w14:paraId="624822E6" w14:textId="77777777" w:rsidR="002C60FA" w:rsidRDefault="002C60FA" w:rsidP="002C60FA">
      <w:pPr>
        <w:suppressAutoHyphens w:val="0"/>
        <w:spacing w:before="12" w:line="360" w:lineRule="exact"/>
        <w:ind w:leftChars="450" w:left="1544" w:right="110" w:hanging="464"/>
        <w:jc w:val="both"/>
        <w:rPr>
          <w:rFonts w:eastAsia="標楷體"/>
          <w:kern w:val="0"/>
        </w:rPr>
      </w:pPr>
      <w:r>
        <w:rPr>
          <w:rFonts w:eastAsia="標楷體" w:hint="eastAsia"/>
          <w:spacing w:val="-8"/>
          <w:kern w:val="0"/>
        </w:rPr>
        <w:t>二、</w:t>
      </w:r>
      <w:r>
        <w:rPr>
          <w:rFonts w:eastAsia="標楷體" w:hint="eastAsia"/>
          <w:kern w:val="0"/>
        </w:rPr>
        <w:t>有條件通</w:t>
      </w:r>
      <w:r>
        <w:rPr>
          <w:rFonts w:eastAsia="標楷體" w:hint="eastAsia"/>
          <w:spacing w:val="-8"/>
          <w:kern w:val="0"/>
        </w:rPr>
        <w:t>過：</w:t>
      </w:r>
      <w:r>
        <w:rPr>
          <w:rFonts w:eastAsia="標楷體" w:hint="eastAsia"/>
          <w:kern w:val="0"/>
        </w:rPr>
        <w:t>於</w:t>
      </w:r>
      <w:r>
        <w:rPr>
          <w:rFonts w:eastAsia="標楷體" w:hint="eastAsia"/>
          <w:spacing w:val="-3"/>
          <w:kern w:val="0"/>
        </w:rPr>
        <w:t>評</w:t>
      </w:r>
      <w:r>
        <w:rPr>
          <w:rFonts w:eastAsia="標楷體" w:hint="eastAsia"/>
          <w:kern w:val="0"/>
        </w:rPr>
        <w:t>鑑結果公布後</w:t>
      </w:r>
      <w:r>
        <w:rPr>
          <w:rFonts w:eastAsia="標楷體"/>
          <w:kern w:val="0"/>
        </w:rPr>
        <w:t>1</w:t>
      </w:r>
      <w:r>
        <w:rPr>
          <w:rFonts w:eastAsia="標楷體" w:hint="eastAsia"/>
          <w:kern w:val="0"/>
        </w:rPr>
        <w:t>年</w:t>
      </w:r>
      <w:r>
        <w:rPr>
          <w:rFonts w:eastAsia="標楷體" w:hint="eastAsia"/>
          <w:spacing w:val="-8"/>
          <w:kern w:val="0"/>
        </w:rPr>
        <w:t>內</w:t>
      </w:r>
      <w:r>
        <w:rPr>
          <w:rFonts w:eastAsia="標楷體" w:hint="eastAsia"/>
          <w:spacing w:val="-10"/>
          <w:kern w:val="0"/>
        </w:rPr>
        <w:t>，</w:t>
      </w:r>
      <w:r>
        <w:rPr>
          <w:rFonts w:eastAsia="標楷體" w:hint="eastAsia"/>
          <w:kern w:val="0"/>
        </w:rPr>
        <w:t>提出自我改善計畫</w:t>
      </w:r>
      <w:r>
        <w:rPr>
          <w:rFonts w:eastAsia="標楷體" w:hint="eastAsia"/>
          <w:spacing w:val="-3"/>
          <w:kern w:val="0"/>
        </w:rPr>
        <w:t>及執</w:t>
      </w:r>
      <w:r>
        <w:rPr>
          <w:rFonts w:eastAsia="標楷體" w:hint="eastAsia"/>
          <w:kern w:val="0"/>
        </w:rPr>
        <w:t>行情</w:t>
      </w:r>
      <w:r>
        <w:rPr>
          <w:rFonts w:eastAsia="標楷體" w:hint="eastAsia"/>
          <w:spacing w:val="-8"/>
          <w:kern w:val="0"/>
        </w:rPr>
        <w:t>形，</w:t>
      </w:r>
      <w:r>
        <w:rPr>
          <w:rFonts w:eastAsia="標楷體" w:hint="eastAsia"/>
          <w:kern w:val="0"/>
        </w:rPr>
        <w:t>並於當年度接受追蹤評鑑，</w:t>
      </w:r>
      <w:r>
        <w:rPr>
          <w:rFonts w:eastAsia="標楷體" w:hint="eastAsia"/>
          <w:spacing w:val="-3"/>
          <w:kern w:val="0"/>
        </w:rPr>
        <w:t>針對</w:t>
      </w:r>
      <w:r>
        <w:rPr>
          <w:rFonts w:eastAsia="標楷體" w:hint="eastAsia"/>
          <w:kern w:val="0"/>
        </w:rPr>
        <w:t>評鑑結果中「待改</w:t>
      </w:r>
      <w:r>
        <w:rPr>
          <w:rFonts w:eastAsia="標楷體" w:hint="eastAsia"/>
          <w:spacing w:val="-3"/>
          <w:kern w:val="0"/>
        </w:rPr>
        <w:t>進事</w:t>
      </w:r>
      <w:r>
        <w:rPr>
          <w:rFonts w:eastAsia="標楷體" w:hint="eastAsia"/>
          <w:kern w:val="0"/>
        </w:rPr>
        <w:t>項」進行檢視。</w:t>
      </w:r>
    </w:p>
    <w:p w14:paraId="046FB9C9" w14:textId="77777777" w:rsidR="002C60FA" w:rsidRDefault="002C60FA" w:rsidP="002C60FA">
      <w:pPr>
        <w:suppressAutoHyphens w:val="0"/>
        <w:spacing w:before="12" w:line="360" w:lineRule="exact"/>
        <w:ind w:leftChars="450" w:left="1544" w:right="110" w:hanging="464"/>
        <w:jc w:val="both"/>
        <w:rPr>
          <w:rFonts w:eastAsia="標楷體"/>
          <w:spacing w:val="-8"/>
          <w:kern w:val="0"/>
        </w:rPr>
      </w:pPr>
      <w:r>
        <w:rPr>
          <w:rFonts w:eastAsia="標楷體" w:hint="eastAsia"/>
          <w:spacing w:val="-8"/>
          <w:kern w:val="0"/>
        </w:rPr>
        <w:t>三、未通過：於評鑑結果公布後</w:t>
      </w:r>
      <w:r>
        <w:rPr>
          <w:rFonts w:eastAsia="標楷體"/>
          <w:spacing w:val="-8"/>
          <w:kern w:val="0"/>
        </w:rPr>
        <w:t>1</w:t>
      </w:r>
      <w:r>
        <w:rPr>
          <w:rFonts w:eastAsia="標楷體" w:hint="eastAsia"/>
          <w:spacing w:val="-8"/>
          <w:kern w:val="0"/>
        </w:rPr>
        <w:t>年內，提出自我改善計畫及執行情形，並接受再評鑑。</w:t>
      </w:r>
    </w:p>
    <w:p w14:paraId="4D36FA88" w14:textId="77777777" w:rsidR="002C60FA" w:rsidRDefault="002C60FA" w:rsidP="002C60FA">
      <w:pPr>
        <w:suppressAutoHyphens w:val="0"/>
        <w:spacing w:before="12" w:line="360" w:lineRule="exact"/>
        <w:ind w:leftChars="450" w:left="1544" w:right="110" w:hanging="464"/>
        <w:jc w:val="both"/>
        <w:rPr>
          <w:rFonts w:eastAsia="標楷體"/>
          <w:spacing w:val="-8"/>
          <w:kern w:val="0"/>
        </w:rPr>
      </w:pPr>
      <w:r>
        <w:rPr>
          <w:rFonts w:eastAsia="標楷體" w:hint="eastAsia"/>
          <w:spacing w:val="-8"/>
          <w:kern w:val="0"/>
        </w:rPr>
        <w:t>本校得依自我評鑑結果做為未來校務發展之調整依據。</w:t>
      </w:r>
    </w:p>
    <w:p w14:paraId="51361B2E" w14:textId="77777777" w:rsidR="002C60FA" w:rsidRDefault="002C60FA" w:rsidP="002C60FA">
      <w:pPr>
        <w:suppressAutoHyphens w:val="0"/>
        <w:spacing w:line="360" w:lineRule="exact"/>
        <w:rPr>
          <w:rFonts w:eastAsia="標楷體"/>
        </w:rPr>
      </w:pPr>
    </w:p>
    <w:p w14:paraId="23BDA382" w14:textId="77777777" w:rsidR="002C60FA" w:rsidRDefault="002C60FA" w:rsidP="002C60FA">
      <w:pPr>
        <w:suppressAutoHyphens w:val="0"/>
        <w:spacing w:line="360" w:lineRule="exact"/>
        <w:ind w:left="1077" w:hanging="1077"/>
        <w:jc w:val="both"/>
        <w:rPr>
          <w:rFonts w:eastAsia="標楷體"/>
          <w:kern w:val="0"/>
        </w:rPr>
      </w:pPr>
      <w:r>
        <w:rPr>
          <w:rFonts w:eastAsia="標楷體" w:hint="eastAsia"/>
          <w:kern w:val="0"/>
        </w:rPr>
        <w:t>第十二條</w:t>
      </w:r>
      <w:r>
        <w:rPr>
          <w:rFonts w:eastAsia="標楷體"/>
          <w:kern w:val="0"/>
        </w:rPr>
        <w:t xml:space="preserve"> </w:t>
      </w:r>
      <w:r>
        <w:rPr>
          <w:rFonts w:eastAsia="標楷體" w:hint="eastAsia"/>
          <w:kern w:val="0"/>
        </w:rPr>
        <w:t>為維護各受評單位之權益，得就各項評鑑結果向教育部或外部認證機構依其相關規定提出申復申請。</w:t>
      </w:r>
    </w:p>
    <w:p w14:paraId="3D366601" w14:textId="77777777" w:rsidR="002C60FA" w:rsidRDefault="002C60FA" w:rsidP="002C60FA">
      <w:pPr>
        <w:suppressAutoHyphens w:val="0"/>
        <w:spacing w:line="360" w:lineRule="exact"/>
        <w:rPr>
          <w:rFonts w:eastAsia="標楷體"/>
        </w:rPr>
      </w:pPr>
    </w:p>
    <w:p w14:paraId="6AF3FB8B" w14:textId="77777777" w:rsidR="002C60FA" w:rsidRDefault="002C60FA" w:rsidP="002C60FA">
      <w:pPr>
        <w:suppressAutoHyphens w:val="0"/>
        <w:spacing w:line="360" w:lineRule="exact"/>
        <w:ind w:left="1077" w:hanging="1077"/>
        <w:jc w:val="both"/>
        <w:rPr>
          <w:rFonts w:eastAsia="標楷體"/>
          <w:kern w:val="0"/>
        </w:rPr>
      </w:pPr>
      <w:r>
        <w:rPr>
          <w:rFonts w:eastAsia="標楷體" w:hint="eastAsia"/>
          <w:kern w:val="0"/>
        </w:rPr>
        <w:t>第十三條</w:t>
      </w:r>
      <w:r>
        <w:rPr>
          <w:rFonts w:eastAsia="標楷體"/>
          <w:kern w:val="0"/>
        </w:rPr>
        <w:t xml:space="preserve"> </w:t>
      </w:r>
      <w:r>
        <w:rPr>
          <w:rFonts w:eastAsia="標楷體" w:hint="eastAsia"/>
          <w:kern w:val="0"/>
        </w:rPr>
        <w:t>各單位為辦理自我評鑑所需經費編列於單位年度預算；需支付外部評鑑機構之費用統一由秘書室編列。</w:t>
      </w:r>
    </w:p>
    <w:p w14:paraId="2D05F2C4" w14:textId="77777777" w:rsidR="002C60FA" w:rsidRDefault="002C60FA" w:rsidP="002C60FA">
      <w:pPr>
        <w:suppressAutoHyphens w:val="0"/>
        <w:spacing w:line="360" w:lineRule="exact"/>
        <w:rPr>
          <w:rFonts w:eastAsia="標楷體"/>
        </w:rPr>
      </w:pPr>
    </w:p>
    <w:p w14:paraId="583F1900" w14:textId="77777777" w:rsidR="002C60FA" w:rsidRDefault="002C60FA" w:rsidP="002C60FA">
      <w:pPr>
        <w:suppressAutoHyphens w:val="0"/>
        <w:spacing w:line="360" w:lineRule="exact"/>
        <w:ind w:left="811" w:hanging="811"/>
        <w:jc w:val="both"/>
        <w:rPr>
          <w:rFonts w:eastAsia="標楷體"/>
          <w:b/>
          <w:bCs/>
          <w:sz w:val="26"/>
          <w:szCs w:val="26"/>
        </w:rPr>
      </w:pPr>
      <w:r>
        <w:rPr>
          <w:rFonts w:eastAsia="標楷體" w:hint="eastAsia"/>
          <w:kern w:val="0"/>
        </w:rPr>
        <w:t>第十四條</w:t>
      </w:r>
      <w:r>
        <w:rPr>
          <w:rFonts w:eastAsia="標楷體"/>
          <w:kern w:val="0"/>
        </w:rPr>
        <w:t xml:space="preserve"> </w:t>
      </w:r>
      <w:r>
        <w:rPr>
          <w:rFonts w:eastAsia="標楷體" w:hint="eastAsia"/>
          <w:kern w:val="0"/>
        </w:rPr>
        <w:t>本規定經校務會議通過，校長核定後公布實施，修訂時亦同。</w:t>
      </w:r>
    </w:p>
    <w:p w14:paraId="1A7AF825" w14:textId="77777777" w:rsidR="00717108" w:rsidRDefault="00717108"/>
    <w:sectPr w:rsidR="00717108" w:rsidSect="002C60F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710FA"/>
    <w:multiLevelType w:val="hybridMultilevel"/>
    <w:tmpl w:val="AF6EAA3A"/>
    <w:lvl w:ilvl="0" w:tplc="55C25E8E">
      <w:start w:val="1"/>
      <w:numFmt w:val="taiwaneseCountingThousand"/>
      <w:lvlText w:val="%1、"/>
      <w:lvlJc w:val="left"/>
      <w:pPr>
        <w:ind w:left="480" w:hanging="480"/>
      </w:pPr>
      <w:rPr>
        <w:rFonts w:ascii="標楷體" w:eastAsia="標楷體" w:hAnsi="標楷體" w:cs="Calibri"/>
      </w:rPr>
    </w:lvl>
    <w:lvl w:ilvl="1" w:tplc="9B90755C">
      <w:start w:val="1"/>
      <w:numFmt w:val="taiwaneseCountingThousand"/>
      <w:suff w:val="nothing"/>
      <w:lvlText w:val="%2、"/>
      <w:lvlJc w:val="left"/>
      <w:pPr>
        <w:ind w:left="960" w:hanging="480"/>
      </w:pPr>
      <w:rPr>
        <w:lang w:val="en-US"/>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58BF4FC3"/>
    <w:multiLevelType w:val="hybridMultilevel"/>
    <w:tmpl w:val="163A3534"/>
    <w:lvl w:ilvl="0" w:tplc="60D080D6">
      <w:start w:val="1"/>
      <w:numFmt w:val="taiwaneseCountingThousand"/>
      <w:suff w:val="nothing"/>
      <w:lvlText w:val="%1、"/>
      <w:lvlJc w:val="left"/>
      <w:pPr>
        <w:ind w:left="1449" w:hanging="456"/>
      </w:pPr>
      <w:rPr>
        <w:rFonts w:ascii="Times New Roman" w:eastAsia="標楷體" w:hAnsi="Times New Roman" w:cs="Times New Roman"/>
        <w:b/>
        <w:bCs/>
        <w:strike w:val="0"/>
        <w:dstrike w:val="0"/>
        <w:color w:val="FF0000"/>
        <w:u w:val="single"/>
        <w:effect w:val="none"/>
      </w:rPr>
    </w:lvl>
    <w:lvl w:ilvl="1" w:tplc="04090019">
      <w:start w:val="1"/>
      <w:numFmt w:val="ideographTraditional"/>
      <w:lvlText w:val="%2、"/>
      <w:lvlJc w:val="left"/>
      <w:pPr>
        <w:ind w:left="1953" w:hanging="480"/>
      </w:pPr>
    </w:lvl>
    <w:lvl w:ilvl="2" w:tplc="0409001B">
      <w:start w:val="1"/>
      <w:numFmt w:val="lowerRoman"/>
      <w:lvlText w:val="%3."/>
      <w:lvlJc w:val="right"/>
      <w:pPr>
        <w:ind w:left="2433" w:hanging="480"/>
      </w:pPr>
    </w:lvl>
    <w:lvl w:ilvl="3" w:tplc="0409000F">
      <w:start w:val="1"/>
      <w:numFmt w:val="decimal"/>
      <w:lvlText w:val="%4."/>
      <w:lvlJc w:val="left"/>
      <w:pPr>
        <w:ind w:left="2913" w:hanging="480"/>
      </w:pPr>
    </w:lvl>
    <w:lvl w:ilvl="4" w:tplc="04090019">
      <w:start w:val="1"/>
      <w:numFmt w:val="ideographTraditional"/>
      <w:lvlText w:val="%5、"/>
      <w:lvlJc w:val="left"/>
      <w:pPr>
        <w:ind w:left="3393" w:hanging="480"/>
      </w:pPr>
    </w:lvl>
    <w:lvl w:ilvl="5" w:tplc="0409001B">
      <w:start w:val="1"/>
      <w:numFmt w:val="lowerRoman"/>
      <w:lvlText w:val="%6."/>
      <w:lvlJc w:val="right"/>
      <w:pPr>
        <w:ind w:left="3873" w:hanging="480"/>
      </w:pPr>
    </w:lvl>
    <w:lvl w:ilvl="6" w:tplc="0409000F">
      <w:start w:val="1"/>
      <w:numFmt w:val="decimal"/>
      <w:lvlText w:val="%7."/>
      <w:lvlJc w:val="left"/>
      <w:pPr>
        <w:ind w:left="4353" w:hanging="480"/>
      </w:pPr>
    </w:lvl>
    <w:lvl w:ilvl="7" w:tplc="04090019">
      <w:start w:val="1"/>
      <w:numFmt w:val="ideographTraditional"/>
      <w:lvlText w:val="%8、"/>
      <w:lvlJc w:val="left"/>
      <w:pPr>
        <w:ind w:left="4833" w:hanging="480"/>
      </w:pPr>
    </w:lvl>
    <w:lvl w:ilvl="8" w:tplc="0409001B">
      <w:start w:val="1"/>
      <w:numFmt w:val="lowerRoman"/>
      <w:lvlText w:val="%9."/>
      <w:lvlJc w:val="right"/>
      <w:pPr>
        <w:ind w:left="5313"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FA"/>
    <w:rsid w:val="0007474A"/>
    <w:rsid w:val="0017134B"/>
    <w:rsid w:val="002C60FA"/>
    <w:rsid w:val="00546CEC"/>
    <w:rsid w:val="00717108"/>
    <w:rsid w:val="00B3333B"/>
    <w:rsid w:val="00C818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4A26"/>
  <w15:chartTrackingRefBased/>
  <w15:docId w15:val="{382DBAB5-5AC4-42DC-A39E-B861E2F9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0FA"/>
    <w:pPr>
      <w:widowControl w:val="0"/>
      <w:suppressAutoHyphens/>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01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林佳蒨</dc:creator>
  <cp:keywords/>
  <dc:description/>
  <cp:lastModifiedBy>林佳蒨</cp:lastModifiedBy>
  <cp:revision>3</cp:revision>
  <dcterms:created xsi:type="dcterms:W3CDTF">2025-09-17T08:41:00Z</dcterms:created>
  <dcterms:modified xsi:type="dcterms:W3CDTF">2025-09-18T03:10:00Z</dcterms:modified>
</cp:coreProperties>
</file>